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D" w:rsidRDefault="00B70A21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CE525D" w:rsidRPr="001906F0">
        <w:rPr>
          <w:b/>
          <w:sz w:val="28"/>
          <w:szCs w:val="28"/>
        </w:rPr>
        <w:t xml:space="preserve">чет главы администрации </w:t>
      </w:r>
    </w:p>
    <w:p w:rsidR="00CE525D" w:rsidRDefault="00751E77" w:rsidP="00CE52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Кокшамарской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  <w:r w:rsidR="00CE525D">
        <w:rPr>
          <w:b/>
          <w:sz w:val="28"/>
          <w:szCs w:val="28"/>
        </w:rPr>
        <w:t xml:space="preserve"> о </w:t>
      </w:r>
      <w:r w:rsidR="00D557AF">
        <w:rPr>
          <w:b/>
          <w:sz w:val="28"/>
          <w:szCs w:val="28"/>
        </w:rPr>
        <w:t>результатах деятельности</w:t>
      </w:r>
      <w:r w:rsidR="00CE525D">
        <w:rPr>
          <w:b/>
          <w:sz w:val="28"/>
          <w:szCs w:val="28"/>
        </w:rPr>
        <w:t xml:space="preserve"> работ</w:t>
      </w:r>
      <w:r w:rsidR="00D557AF">
        <w:rPr>
          <w:b/>
          <w:sz w:val="28"/>
          <w:szCs w:val="28"/>
        </w:rPr>
        <w:t>ы</w:t>
      </w:r>
      <w:r w:rsidR="004B5C11">
        <w:rPr>
          <w:b/>
          <w:sz w:val="28"/>
          <w:szCs w:val="28"/>
        </w:rPr>
        <w:t xml:space="preserve"> в 202</w:t>
      </w:r>
      <w:r w:rsidR="00E07C52">
        <w:rPr>
          <w:b/>
          <w:sz w:val="28"/>
          <w:szCs w:val="28"/>
        </w:rPr>
        <w:t>2</w:t>
      </w:r>
      <w:r w:rsidR="00CE525D" w:rsidRPr="001906F0">
        <w:rPr>
          <w:b/>
          <w:sz w:val="28"/>
          <w:szCs w:val="28"/>
        </w:rPr>
        <w:t xml:space="preserve"> году</w:t>
      </w:r>
      <w:r w:rsidR="004B5C11">
        <w:rPr>
          <w:b/>
          <w:sz w:val="28"/>
          <w:szCs w:val="28"/>
        </w:rPr>
        <w:t xml:space="preserve"> и задачах на 202</w:t>
      </w:r>
      <w:r w:rsidR="00E07C52">
        <w:rPr>
          <w:b/>
          <w:sz w:val="28"/>
          <w:szCs w:val="28"/>
        </w:rPr>
        <w:t>3</w:t>
      </w:r>
      <w:r w:rsidR="00D557AF">
        <w:rPr>
          <w:b/>
          <w:sz w:val="28"/>
          <w:szCs w:val="28"/>
        </w:rPr>
        <w:t xml:space="preserve"> год.</w:t>
      </w:r>
    </w:p>
    <w:p w:rsidR="00D557AF" w:rsidRDefault="00D557AF" w:rsidP="00CE525D">
      <w:pPr>
        <w:jc w:val="center"/>
        <w:rPr>
          <w:b/>
          <w:sz w:val="28"/>
          <w:szCs w:val="28"/>
        </w:rPr>
      </w:pPr>
    </w:p>
    <w:p w:rsidR="00D557AF" w:rsidRPr="001906F0" w:rsidRDefault="00D557AF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</w:p>
    <w:p w:rsidR="00D557AF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 xml:space="preserve">еральным законодательством </w:t>
      </w:r>
      <w:r w:rsidR="004B5C11">
        <w:rPr>
          <w:sz w:val="28"/>
          <w:szCs w:val="28"/>
        </w:rPr>
        <w:t>глава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администрации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 xml:space="preserve">ежегодно </w:t>
      </w:r>
      <w:proofErr w:type="gramStart"/>
      <w:r w:rsidR="004B5C11">
        <w:rPr>
          <w:sz w:val="28"/>
          <w:szCs w:val="28"/>
        </w:rPr>
        <w:t>отчитывает</w:t>
      </w:r>
      <w:r w:rsidR="004B5C11" w:rsidRPr="00025F75">
        <w:rPr>
          <w:sz w:val="28"/>
          <w:szCs w:val="28"/>
        </w:rPr>
        <w:t>ся</w:t>
      </w:r>
      <w:proofErr w:type="gramEnd"/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 xml:space="preserve"> </w:t>
      </w:r>
      <w:r w:rsidR="004B5C11" w:rsidRPr="00025F75">
        <w:rPr>
          <w:sz w:val="28"/>
          <w:szCs w:val="28"/>
        </w:rPr>
        <w:t xml:space="preserve"> о</w:t>
      </w:r>
      <w:r w:rsidR="004B5C11">
        <w:rPr>
          <w:sz w:val="28"/>
          <w:szCs w:val="28"/>
        </w:rPr>
        <w:t xml:space="preserve"> своей</w:t>
      </w:r>
      <w:r w:rsidR="004B5C11" w:rsidRPr="00025F75">
        <w:rPr>
          <w:sz w:val="28"/>
          <w:szCs w:val="28"/>
        </w:rPr>
        <w:t xml:space="preserve"> проделанной работе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7AF" w:rsidRPr="00D557AF">
        <w:rPr>
          <w:sz w:val="28"/>
          <w:szCs w:val="28"/>
        </w:rPr>
        <w:t xml:space="preserve">Представляю </w:t>
      </w:r>
      <w:r w:rsidR="004B5C11">
        <w:rPr>
          <w:sz w:val="28"/>
          <w:szCs w:val="28"/>
        </w:rPr>
        <w:t>Вам</w:t>
      </w:r>
      <w:r w:rsidR="00745FBB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</w:t>
      </w:r>
      <w:proofErr w:type="spellStart"/>
      <w:r w:rsidR="00D557AF">
        <w:rPr>
          <w:sz w:val="28"/>
          <w:szCs w:val="28"/>
        </w:rPr>
        <w:t>Кокшамарской</w:t>
      </w:r>
      <w:proofErr w:type="spellEnd"/>
      <w:r w:rsidR="00D557AF">
        <w:rPr>
          <w:sz w:val="28"/>
          <w:szCs w:val="28"/>
        </w:rPr>
        <w:t xml:space="preserve"> сельской администрации</w:t>
      </w:r>
      <w:r w:rsidR="00745FBB">
        <w:rPr>
          <w:sz w:val="28"/>
          <w:szCs w:val="28"/>
        </w:rPr>
        <w:t xml:space="preserve"> о результатах деятельности</w:t>
      </w:r>
      <w:r w:rsidR="00D557AF">
        <w:rPr>
          <w:sz w:val="28"/>
          <w:szCs w:val="28"/>
        </w:rPr>
        <w:t xml:space="preserve"> за</w:t>
      </w:r>
      <w:r w:rsidR="00D557AF" w:rsidRPr="00D557AF">
        <w:rPr>
          <w:sz w:val="28"/>
          <w:szCs w:val="28"/>
        </w:rPr>
        <w:t xml:space="preserve"> 20</w:t>
      </w:r>
      <w:r w:rsidR="008C32BF">
        <w:rPr>
          <w:sz w:val="28"/>
          <w:szCs w:val="28"/>
        </w:rPr>
        <w:t>2</w:t>
      </w:r>
      <w:r w:rsidR="00951E29">
        <w:rPr>
          <w:sz w:val="28"/>
          <w:szCs w:val="28"/>
        </w:rPr>
        <w:t>2</w:t>
      </w:r>
      <w:r w:rsidR="00D557AF" w:rsidRPr="00D557AF">
        <w:rPr>
          <w:sz w:val="28"/>
          <w:szCs w:val="28"/>
        </w:rPr>
        <w:t xml:space="preserve"> год</w:t>
      </w:r>
      <w:r w:rsidR="00D557AF">
        <w:rPr>
          <w:sz w:val="28"/>
          <w:szCs w:val="28"/>
        </w:rPr>
        <w:t>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Деятельность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сельской администрации, как органа местного самоуправления</w:t>
      </w:r>
      <w:r w:rsidR="00745F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ввелась в соответствии с Федеральным законом от 06.10.2003 г. №131-ФЗ "Об общих принципах организации местного самоуправ</w:t>
      </w:r>
      <w:r w:rsidR="00951E29">
        <w:rPr>
          <w:sz w:val="28"/>
          <w:szCs w:val="28"/>
        </w:rPr>
        <w:t xml:space="preserve">ления в РФ", Уставом поселения, </w:t>
      </w:r>
      <w:r>
        <w:rPr>
          <w:sz w:val="28"/>
          <w:szCs w:val="28"/>
        </w:rPr>
        <w:t xml:space="preserve">Программой социально-экономического развития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</w:t>
      </w:r>
      <w:r w:rsidR="004B5C11">
        <w:rPr>
          <w:sz w:val="28"/>
          <w:szCs w:val="28"/>
        </w:rPr>
        <w:t>ьности администрации в 202</w:t>
      </w:r>
      <w:r w:rsidR="009F1AC4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были: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</w:t>
      </w:r>
      <w:r w:rsidR="006101E8">
        <w:rPr>
          <w:sz w:val="28"/>
          <w:szCs w:val="28"/>
        </w:rPr>
        <w:t xml:space="preserve"> и законами Республики Марий Эл;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CE525D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 w:rsidR="00745FBB"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B42912" w:rsidRPr="0079323E" w:rsidRDefault="00B42912" w:rsidP="0079323E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 w:rsidR="0079323E">
        <w:rPr>
          <w:b/>
          <w:sz w:val="28"/>
          <w:szCs w:val="28"/>
        </w:rPr>
        <w:t>раткая характеристика поселения</w:t>
      </w:r>
    </w:p>
    <w:p w:rsidR="00B42912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2912"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 w:rsidR="00B42912"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 w:rsidRPr="000C28F6">
        <w:rPr>
          <w:b/>
          <w:sz w:val="28"/>
          <w:szCs w:val="28"/>
        </w:rPr>
        <w:t>49898</w:t>
      </w:r>
      <w:r w:rsidRPr="000C28F6">
        <w:rPr>
          <w:sz w:val="28"/>
          <w:szCs w:val="28"/>
        </w:rPr>
        <w:t xml:space="preserve">  га, </w:t>
      </w:r>
      <w:r w:rsidR="00B42912" w:rsidRPr="000C28F6"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0C28F6">
        <w:rPr>
          <w:sz w:val="28"/>
          <w:szCs w:val="28"/>
        </w:rPr>
        <w:t xml:space="preserve"> </w:t>
      </w:r>
      <w:r w:rsidR="00745FBB" w:rsidRPr="000C28F6">
        <w:rPr>
          <w:sz w:val="28"/>
          <w:szCs w:val="28"/>
        </w:rPr>
        <w:t>Ч</w:t>
      </w:r>
      <w:r w:rsidRPr="000C28F6">
        <w:rPr>
          <w:sz w:val="28"/>
          <w:szCs w:val="28"/>
        </w:rPr>
        <w:t xml:space="preserve">исленность населения </w:t>
      </w:r>
      <w:r w:rsidR="00951E29" w:rsidRPr="000C28F6">
        <w:rPr>
          <w:sz w:val="28"/>
          <w:szCs w:val="28"/>
        </w:rPr>
        <w:t>–</w:t>
      </w:r>
      <w:r w:rsidRPr="000C28F6">
        <w:rPr>
          <w:sz w:val="28"/>
          <w:szCs w:val="28"/>
        </w:rPr>
        <w:t xml:space="preserve"> </w:t>
      </w:r>
      <w:r w:rsidR="008E07A4" w:rsidRPr="000C28F6">
        <w:rPr>
          <w:b/>
          <w:sz w:val="28"/>
          <w:szCs w:val="28"/>
        </w:rPr>
        <w:t>1650</w:t>
      </w:r>
      <w:r w:rsidR="00951E29">
        <w:rPr>
          <w:b/>
          <w:color w:val="00B050"/>
          <w:sz w:val="28"/>
          <w:szCs w:val="28"/>
        </w:rPr>
        <w:t xml:space="preserve"> </w:t>
      </w:r>
      <w:r w:rsidR="00745FBB">
        <w:rPr>
          <w:sz w:val="28"/>
          <w:szCs w:val="28"/>
        </w:rPr>
        <w:t>чел</w:t>
      </w:r>
      <w:r w:rsidRPr="00974AD4">
        <w:rPr>
          <w:sz w:val="28"/>
          <w:szCs w:val="28"/>
        </w:rPr>
        <w:t xml:space="preserve">. </w:t>
      </w:r>
    </w:p>
    <w:p w:rsidR="00CE525D" w:rsidRDefault="00B4291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 xml:space="preserve">На территории </w:t>
      </w:r>
      <w:proofErr w:type="spellStart"/>
      <w:r w:rsidRPr="00D557AF">
        <w:rPr>
          <w:sz w:val="28"/>
          <w:szCs w:val="28"/>
        </w:rPr>
        <w:t>Кок</w:t>
      </w:r>
      <w:r w:rsidR="00D344EB">
        <w:rPr>
          <w:sz w:val="28"/>
          <w:szCs w:val="28"/>
        </w:rPr>
        <w:t>шамарского</w:t>
      </w:r>
      <w:proofErr w:type="spellEnd"/>
      <w:r w:rsidRPr="001906F0">
        <w:rPr>
          <w:sz w:val="28"/>
          <w:szCs w:val="28"/>
        </w:rPr>
        <w:t xml:space="preserve"> се</w:t>
      </w:r>
      <w:r w:rsidR="00D344EB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</w:t>
      </w:r>
      <w:r w:rsidR="00D344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>.</w:t>
      </w:r>
    </w:p>
    <w:p w:rsidR="003B52B5" w:rsidRDefault="004A12A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1E8" w:rsidRPr="0079323E" w:rsidRDefault="006101E8" w:rsidP="006101E8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6101E8" w:rsidRDefault="00177F04" w:rsidP="00177F04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6101E8"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proofErr w:type="spellStart"/>
      <w:r>
        <w:rPr>
          <w:color w:val="212121"/>
          <w:sz w:val="28"/>
          <w:szCs w:val="28"/>
        </w:rPr>
        <w:t>Звениговского</w:t>
      </w:r>
      <w:proofErr w:type="spellEnd"/>
      <w:r>
        <w:rPr>
          <w:color w:val="212121"/>
          <w:sz w:val="28"/>
          <w:szCs w:val="28"/>
        </w:rPr>
        <w:t xml:space="preserve"> </w:t>
      </w:r>
      <w:r w:rsidR="00745FBB">
        <w:rPr>
          <w:color w:val="212121"/>
          <w:sz w:val="28"/>
          <w:szCs w:val="28"/>
        </w:rPr>
        <w:t xml:space="preserve">муниципального </w:t>
      </w:r>
      <w:r>
        <w:rPr>
          <w:color w:val="212121"/>
          <w:sz w:val="28"/>
          <w:szCs w:val="28"/>
        </w:rPr>
        <w:t xml:space="preserve">района, вкладка </w:t>
      </w:r>
      <w:proofErr w:type="spellStart"/>
      <w:r>
        <w:rPr>
          <w:color w:val="212121"/>
          <w:sz w:val="28"/>
          <w:szCs w:val="28"/>
        </w:rPr>
        <w:t>Кокшамарское</w:t>
      </w:r>
      <w:proofErr w:type="spellEnd"/>
      <w:r>
        <w:rPr>
          <w:color w:val="212121"/>
          <w:sz w:val="28"/>
          <w:szCs w:val="28"/>
        </w:rPr>
        <w:t xml:space="preserve"> сельское </w:t>
      </w:r>
      <w:r w:rsidR="006101E8"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="006101E8"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</w:t>
      </w:r>
      <w:r w:rsidR="00067653">
        <w:rPr>
          <w:color w:val="212121"/>
          <w:sz w:val="28"/>
          <w:szCs w:val="28"/>
        </w:rPr>
        <w:t xml:space="preserve">Обнародованные нормативные правовые акты </w:t>
      </w:r>
      <w:r w:rsidR="00067653">
        <w:rPr>
          <w:color w:val="212121"/>
          <w:sz w:val="28"/>
          <w:szCs w:val="28"/>
        </w:rPr>
        <w:lastRenderedPageBreak/>
        <w:t>сельского поселения в течение 7 дней направляются в "Регистр НПА муницип</w:t>
      </w:r>
      <w:r w:rsidR="000013E7">
        <w:rPr>
          <w:color w:val="212121"/>
          <w:sz w:val="28"/>
          <w:szCs w:val="28"/>
        </w:rPr>
        <w:t>альных образований по РМЭ в РФ"</w:t>
      </w:r>
      <w:r w:rsidR="00067653">
        <w:rPr>
          <w:color w:val="212121"/>
          <w:sz w:val="28"/>
          <w:szCs w:val="28"/>
        </w:rPr>
        <w:t>.</w:t>
      </w:r>
      <w:r w:rsidR="000013E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Обо всех новостях </w:t>
      </w:r>
      <w:proofErr w:type="spellStart"/>
      <w:r>
        <w:rPr>
          <w:color w:val="212121"/>
          <w:sz w:val="28"/>
          <w:szCs w:val="28"/>
        </w:rPr>
        <w:t>Кокшамарской</w:t>
      </w:r>
      <w:proofErr w:type="spellEnd"/>
      <w:r>
        <w:rPr>
          <w:color w:val="212121"/>
          <w:sz w:val="28"/>
          <w:szCs w:val="28"/>
        </w:rPr>
        <w:t xml:space="preserve"> </w:t>
      </w:r>
      <w:r w:rsidR="00ED1042">
        <w:rPr>
          <w:color w:val="212121"/>
          <w:sz w:val="28"/>
          <w:szCs w:val="28"/>
        </w:rPr>
        <w:t xml:space="preserve">сельской </w:t>
      </w:r>
      <w:r>
        <w:rPr>
          <w:color w:val="212121"/>
          <w:sz w:val="28"/>
          <w:szCs w:val="28"/>
        </w:rPr>
        <w:t>администрации можно узнать в социальных сетях</w:t>
      </w:r>
      <w:r w:rsidR="003500BC">
        <w:rPr>
          <w:color w:val="212121"/>
          <w:sz w:val="28"/>
          <w:szCs w:val="28"/>
        </w:rPr>
        <w:t xml:space="preserve"> </w:t>
      </w:r>
      <w:r w:rsidR="0058603E">
        <w:rPr>
          <w:color w:val="212121"/>
          <w:sz w:val="28"/>
          <w:szCs w:val="28"/>
        </w:rPr>
        <w:t>«В контакте», в телеграмм «</w:t>
      </w:r>
      <w:proofErr w:type="spellStart"/>
      <w:r w:rsidR="0058603E">
        <w:rPr>
          <w:color w:val="212121"/>
          <w:sz w:val="28"/>
          <w:szCs w:val="28"/>
        </w:rPr>
        <w:t>Кокшамарская</w:t>
      </w:r>
      <w:proofErr w:type="spellEnd"/>
      <w:r w:rsidR="0058603E">
        <w:rPr>
          <w:color w:val="212121"/>
          <w:sz w:val="28"/>
          <w:szCs w:val="28"/>
        </w:rPr>
        <w:t xml:space="preserve"> сельская администрация»,</w:t>
      </w:r>
      <w:r w:rsidR="004B5C11">
        <w:rPr>
          <w:color w:val="212121"/>
          <w:sz w:val="28"/>
          <w:szCs w:val="28"/>
        </w:rPr>
        <w:t xml:space="preserve"> </w:t>
      </w:r>
      <w:r w:rsidR="008C32BF">
        <w:rPr>
          <w:color w:val="212121"/>
          <w:sz w:val="28"/>
          <w:szCs w:val="28"/>
        </w:rPr>
        <w:t>в "</w:t>
      </w:r>
      <w:proofErr w:type="spellStart"/>
      <w:r w:rsidR="008C32BF">
        <w:rPr>
          <w:color w:val="212121"/>
          <w:sz w:val="28"/>
          <w:szCs w:val="28"/>
        </w:rPr>
        <w:t>Ватсап</w:t>
      </w:r>
      <w:proofErr w:type="spellEnd"/>
      <w:r w:rsidR="008C32BF">
        <w:rPr>
          <w:color w:val="212121"/>
          <w:sz w:val="28"/>
          <w:szCs w:val="28"/>
        </w:rPr>
        <w:t xml:space="preserve"> "отдельно по  населенному пункту </w:t>
      </w:r>
      <w:proofErr w:type="spellStart"/>
      <w:r w:rsidR="008C32BF">
        <w:rPr>
          <w:color w:val="212121"/>
          <w:sz w:val="28"/>
          <w:szCs w:val="28"/>
        </w:rPr>
        <w:t>д</w:t>
      </w:r>
      <w:proofErr w:type="gramStart"/>
      <w:r w:rsidR="008C32BF">
        <w:rPr>
          <w:color w:val="212121"/>
          <w:sz w:val="28"/>
          <w:szCs w:val="28"/>
        </w:rPr>
        <w:t>.К</w:t>
      </w:r>
      <w:proofErr w:type="gramEnd"/>
      <w:r w:rsidR="008C32BF">
        <w:rPr>
          <w:color w:val="212121"/>
          <w:sz w:val="28"/>
          <w:szCs w:val="28"/>
        </w:rPr>
        <w:t>окшамары</w:t>
      </w:r>
      <w:proofErr w:type="spellEnd"/>
      <w:r w:rsidR="008C32BF">
        <w:rPr>
          <w:color w:val="212121"/>
          <w:sz w:val="28"/>
          <w:szCs w:val="28"/>
        </w:rPr>
        <w:t xml:space="preserve"> и </w:t>
      </w:r>
      <w:proofErr w:type="spellStart"/>
      <w:r w:rsidR="008C32BF">
        <w:rPr>
          <w:color w:val="212121"/>
          <w:sz w:val="28"/>
          <w:szCs w:val="28"/>
        </w:rPr>
        <w:t>с.Сидельниково</w:t>
      </w:r>
      <w:proofErr w:type="spellEnd"/>
      <w:r w:rsidR="008C32BF">
        <w:rPr>
          <w:color w:val="212121"/>
          <w:sz w:val="28"/>
          <w:szCs w:val="28"/>
        </w:rPr>
        <w:t>, в "</w:t>
      </w:r>
      <w:proofErr w:type="spellStart"/>
      <w:r w:rsidR="008C32BF">
        <w:rPr>
          <w:color w:val="212121"/>
          <w:sz w:val="28"/>
          <w:szCs w:val="28"/>
        </w:rPr>
        <w:t>Вайбер</w:t>
      </w:r>
      <w:proofErr w:type="spellEnd"/>
      <w:r w:rsidR="008C32BF">
        <w:rPr>
          <w:color w:val="212121"/>
          <w:sz w:val="28"/>
          <w:szCs w:val="28"/>
        </w:rPr>
        <w:t xml:space="preserve">" - группа </w:t>
      </w:r>
      <w:proofErr w:type="spellStart"/>
      <w:r w:rsidR="008C32BF">
        <w:rPr>
          <w:color w:val="212121"/>
          <w:sz w:val="28"/>
          <w:szCs w:val="28"/>
        </w:rPr>
        <w:t>д.Уржумка</w:t>
      </w:r>
      <w:proofErr w:type="spellEnd"/>
      <w:r w:rsidR="008C32BF">
        <w:rPr>
          <w:color w:val="212121"/>
          <w:sz w:val="28"/>
          <w:szCs w:val="28"/>
        </w:rPr>
        <w:t xml:space="preserve"> и </w:t>
      </w:r>
      <w:proofErr w:type="spellStart"/>
      <w:r w:rsidR="008C32BF">
        <w:rPr>
          <w:color w:val="212121"/>
          <w:sz w:val="28"/>
          <w:szCs w:val="28"/>
        </w:rPr>
        <w:t>п.Уржумское</w:t>
      </w:r>
      <w:proofErr w:type="spellEnd"/>
      <w:r w:rsidR="008C32BF">
        <w:rPr>
          <w:color w:val="212121"/>
          <w:sz w:val="28"/>
          <w:szCs w:val="28"/>
        </w:rPr>
        <w:t xml:space="preserve"> лесничество, </w:t>
      </w:r>
      <w:r w:rsidR="004B5C11">
        <w:rPr>
          <w:color w:val="212121"/>
          <w:sz w:val="28"/>
          <w:szCs w:val="28"/>
        </w:rPr>
        <w:t>через объявления на информационных стендах,</w:t>
      </w:r>
      <w:r w:rsidR="0058603E">
        <w:rPr>
          <w:color w:val="212121"/>
          <w:sz w:val="28"/>
          <w:szCs w:val="28"/>
        </w:rPr>
        <w:t xml:space="preserve"> на собраниях, сходах, встречах, индивидуальных беседах.</w:t>
      </w:r>
    </w:p>
    <w:p w:rsidR="009254D7" w:rsidRDefault="009254D7" w:rsidP="00177F04">
      <w:pPr>
        <w:jc w:val="both"/>
        <w:rPr>
          <w:color w:val="212121"/>
          <w:sz w:val="28"/>
          <w:szCs w:val="28"/>
        </w:rPr>
      </w:pPr>
    </w:p>
    <w:p w:rsidR="00177F04" w:rsidRDefault="009254D7" w:rsidP="009254D7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9254D7" w:rsidRPr="000C28F6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</w:t>
      </w:r>
      <w:r w:rsidR="00745FBB">
        <w:rPr>
          <w:sz w:val="28"/>
          <w:szCs w:val="28"/>
        </w:rPr>
        <w:t xml:space="preserve">щим законодательством. </w:t>
      </w:r>
      <w:r w:rsidR="00745FBB" w:rsidRPr="000C28F6">
        <w:rPr>
          <w:sz w:val="28"/>
          <w:szCs w:val="28"/>
        </w:rPr>
        <w:t>В течение</w:t>
      </w:r>
      <w:r w:rsidRPr="000C28F6">
        <w:rPr>
          <w:sz w:val="28"/>
          <w:szCs w:val="28"/>
        </w:rPr>
        <w:t xml:space="preserve">  </w:t>
      </w:r>
      <w:r w:rsidRPr="000C28F6">
        <w:rPr>
          <w:b/>
          <w:sz w:val="28"/>
          <w:szCs w:val="28"/>
        </w:rPr>
        <w:t>20</w:t>
      </w:r>
      <w:r w:rsidR="004B5C11" w:rsidRPr="000C28F6">
        <w:rPr>
          <w:b/>
          <w:sz w:val="28"/>
          <w:szCs w:val="28"/>
        </w:rPr>
        <w:t>2</w:t>
      </w:r>
      <w:r w:rsidR="008E07A4" w:rsidRPr="000C28F6">
        <w:rPr>
          <w:b/>
          <w:sz w:val="28"/>
          <w:szCs w:val="28"/>
        </w:rPr>
        <w:t>2</w:t>
      </w:r>
      <w:r w:rsidRPr="000C28F6">
        <w:rPr>
          <w:sz w:val="28"/>
          <w:szCs w:val="28"/>
        </w:rPr>
        <w:t xml:space="preserve"> года по</w:t>
      </w:r>
      <w:r w:rsidR="004B5C11" w:rsidRPr="000C28F6">
        <w:rPr>
          <w:sz w:val="28"/>
          <w:szCs w:val="28"/>
        </w:rPr>
        <w:t xml:space="preserve">дготовлены проекты решений по </w:t>
      </w:r>
      <w:r w:rsidR="008E07A4" w:rsidRPr="000C28F6">
        <w:rPr>
          <w:sz w:val="28"/>
          <w:szCs w:val="28"/>
        </w:rPr>
        <w:t>49</w:t>
      </w:r>
      <w:r w:rsidR="001052F5" w:rsidRPr="000C28F6">
        <w:rPr>
          <w:sz w:val="28"/>
          <w:szCs w:val="28"/>
        </w:rPr>
        <w:t xml:space="preserve"> </w:t>
      </w:r>
      <w:r w:rsidR="00745FBB" w:rsidRPr="000C28F6">
        <w:rPr>
          <w:sz w:val="28"/>
          <w:szCs w:val="28"/>
        </w:rPr>
        <w:t>вопроса</w:t>
      </w:r>
      <w:r w:rsidR="004B5C11" w:rsidRPr="000C28F6">
        <w:rPr>
          <w:sz w:val="28"/>
          <w:szCs w:val="28"/>
        </w:rPr>
        <w:t>м</w:t>
      </w:r>
      <w:r w:rsidR="001052F5" w:rsidRPr="000C28F6">
        <w:rPr>
          <w:sz w:val="28"/>
          <w:szCs w:val="28"/>
        </w:rPr>
        <w:t xml:space="preserve">, в том числе </w:t>
      </w:r>
      <w:r w:rsidR="008E07A4" w:rsidRPr="000C28F6">
        <w:rPr>
          <w:sz w:val="28"/>
          <w:szCs w:val="28"/>
        </w:rPr>
        <w:t>33</w:t>
      </w:r>
      <w:r w:rsidR="001052F5" w:rsidRPr="000C28F6">
        <w:rPr>
          <w:sz w:val="28"/>
          <w:szCs w:val="28"/>
        </w:rPr>
        <w:t xml:space="preserve"> НПА</w:t>
      </w:r>
      <w:r w:rsidR="004B5C11" w:rsidRPr="000C28F6">
        <w:rPr>
          <w:sz w:val="28"/>
          <w:szCs w:val="28"/>
        </w:rPr>
        <w:t xml:space="preserve"> для проведения </w:t>
      </w:r>
      <w:r w:rsidR="008E07A4" w:rsidRPr="000C28F6">
        <w:rPr>
          <w:sz w:val="28"/>
          <w:szCs w:val="28"/>
        </w:rPr>
        <w:t>8</w:t>
      </w:r>
      <w:r w:rsidR="004B5C11" w:rsidRPr="000C28F6">
        <w:rPr>
          <w:sz w:val="28"/>
          <w:szCs w:val="28"/>
        </w:rPr>
        <w:t xml:space="preserve"> заседаний депутатами четвертого созыва</w:t>
      </w:r>
      <w:r w:rsidRPr="000C28F6">
        <w:rPr>
          <w:sz w:val="28"/>
          <w:szCs w:val="28"/>
        </w:rPr>
        <w:t>.</w:t>
      </w:r>
    </w:p>
    <w:p w:rsidR="009254D7" w:rsidRPr="000C28F6" w:rsidRDefault="00745FBB" w:rsidP="009254D7">
      <w:pPr>
        <w:jc w:val="both"/>
        <w:rPr>
          <w:b/>
          <w:sz w:val="28"/>
          <w:szCs w:val="28"/>
        </w:rPr>
      </w:pPr>
      <w:r w:rsidRPr="000C28F6">
        <w:rPr>
          <w:sz w:val="28"/>
          <w:szCs w:val="28"/>
        </w:rPr>
        <w:tab/>
      </w:r>
      <w:proofErr w:type="gramStart"/>
      <w:r w:rsidRPr="000C28F6">
        <w:rPr>
          <w:b/>
          <w:sz w:val="28"/>
          <w:szCs w:val="28"/>
        </w:rPr>
        <w:t xml:space="preserve">Проведены </w:t>
      </w:r>
      <w:r w:rsidR="001052F5" w:rsidRPr="000C28F6">
        <w:rPr>
          <w:b/>
          <w:sz w:val="28"/>
          <w:szCs w:val="28"/>
        </w:rPr>
        <w:t>10</w:t>
      </w:r>
      <w:r w:rsidR="009254D7" w:rsidRPr="000C28F6">
        <w:rPr>
          <w:b/>
          <w:sz w:val="28"/>
          <w:szCs w:val="28"/>
        </w:rPr>
        <w:t xml:space="preserve"> публичны</w:t>
      </w:r>
      <w:r w:rsidR="000013E7" w:rsidRPr="000C28F6">
        <w:rPr>
          <w:b/>
          <w:sz w:val="28"/>
          <w:szCs w:val="28"/>
        </w:rPr>
        <w:t xml:space="preserve">х слушания по вопросам </w:t>
      </w:r>
      <w:r w:rsidR="004B5C11" w:rsidRPr="000C28F6">
        <w:rPr>
          <w:b/>
          <w:sz w:val="28"/>
          <w:szCs w:val="28"/>
        </w:rPr>
        <w:t xml:space="preserve">местного </w:t>
      </w:r>
      <w:r w:rsidR="000013E7" w:rsidRPr="000C28F6">
        <w:rPr>
          <w:b/>
          <w:sz w:val="28"/>
          <w:szCs w:val="28"/>
        </w:rPr>
        <w:t>бюджета</w:t>
      </w:r>
      <w:r w:rsidR="001052F5" w:rsidRPr="000C28F6">
        <w:rPr>
          <w:b/>
          <w:sz w:val="28"/>
          <w:szCs w:val="28"/>
        </w:rPr>
        <w:t xml:space="preserve"> (2)</w:t>
      </w:r>
      <w:r w:rsidR="000013E7" w:rsidRPr="000C28F6">
        <w:rPr>
          <w:b/>
          <w:sz w:val="28"/>
          <w:szCs w:val="28"/>
        </w:rPr>
        <w:t xml:space="preserve"> </w:t>
      </w:r>
      <w:r w:rsidR="004B5C11" w:rsidRPr="000C28F6">
        <w:rPr>
          <w:b/>
          <w:sz w:val="28"/>
          <w:szCs w:val="28"/>
        </w:rPr>
        <w:t>Уставу поселения,</w:t>
      </w:r>
      <w:r w:rsidR="001052F5" w:rsidRPr="000C28F6">
        <w:rPr>
          <w:b/>
          <w:sz w:val="28"/>
          <w:szCs w:val="28"/>
        </w:rPr>
        <w:t>(</w:t>
      </w:r>
      <w:r w:rsidR="008E07A4" w:rsidRPr="000C28F6">
        <w:rPr>
          <w:b/>
          <w:sz w:val="28"/>
          <w:szCs w:val="28"/>
        </w:rPr>
        <w:t>1</w:t>
      </w:r>
      <w:r w:rsidR="001052F5" w:rsidRPr="000C28F6">
        <w:rPr>
          <w:b/>
          <w:sz w:val="28"/>
          <w:szCs w:val="28"/>
        </w:rPr>
        <w:t>)</w:t>
      </w:r>
      <w:r w:rsidR="004B5C11" w:rsidRPr="000C28F6">
        <w:rPr>
          <w:b/>
          <w:sz w:val="28"/>
          <w:szCs w:val="28"/>
        </w:rPr>
        <w:t xml:space="preserve"> по предоставлению разрешения на отклонение от предельных параметров разрешения строительства жилого дома</w:t>
      </w:r>
      <w:r w:rsidR="008C32BF" w:rsidRPr="000C28F6">
        <w:rPr>
          <w:b/>
          <w:sz w:val="28"/>
          <w:szCs w:val="28"/>
        </w:rPr>
        <w:t xml:space="preserve"> (от 3 м до 0 </w:t>
      </w:r>
      <w:r w:rsidR="005559AB" w:rsidRPr="000C28F6">
        <w:rPr>
          <w:b/>
          <w:sz w:val="28"/>
          <w:szCs w:val="28"/>
        </w:rPr>
        <w:t>м)</w:t>
      </w:r>
      <w:r w:rsidR="001052F5" w:rsidRPr="000C28F6">
        <w:rPr>
          <w:b/>
          <w:sz w:val="28"/>
          <w:szCs w:val="28"/>
        </w:rPr>
        <w:t xml:space="preserve"> - </w:t>
      </w:r>
      <w:r w:rsidR="008E07A4" w:rsidRPr="000C28F6">
        <w:rPr>
          <w:b/>
          <w:sz w:val="28"/>
          <w:szCs w:val="28"/>
        </w:rPr>
        <w:t>2</w:t>
      </w:r>
      <w:r w:rsidR="004B5C11" w:rsidRPr="000C28F6">
        <w:rPr>
          <w:b/>
          <w:sz w:val="28"/>
          <w:szCs w:val="28"/>
        </w:rPr>
        <w:t xml:space="preserve">, по </w:t>
      </w:r>
      <w:r w:rsidR="008E07A4" w:rsidRPr="000C28F6">
        <w:rPr>
          <w:b/>
          <w:sz w:val="28"/>
          <w:szCs w:val="28"/>
        </w:rPr>
        <w:t>разрешения на условный вид использования-1, по Генеральному плану – 1, по Правилам благоустройства территории-1, по проектам межевания и проектам планировки-2</w:t>
      </w:r>
      <w:proofErr w:type="gramEnd"/>
    </w:p>
    <w:p w:rsidR="009254D7" w:rsidRDefault="004B5C11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52F5">
        <w:rPr>
          <w:sz w:val="28"/>
          <w:szCs w:val="28"/>
        </w:rPr>
        <w:t>В</w:t>
      </w:r>
      <w:r w:rsidR="00ED1042">
        <w:rPr>
          <w:sz w:val="28"/>
          <w:szCs w:val="28"/>
        </w:rPr>
        <w:t>се нормативные документы приведены</w:t>
      </w:r>
      <w:r w:rsidR="00ED1042" w:rsidRPr="00165530">
        <w:rPr>
          <w:sz w:val="28"/>
          <w:szCs w:val="28"/>
        </w:rPr>
        <w:t xml:space="preserve"> в соответствие с действующим законодательством</w:t>
      </w:r>
      <w:r w:rsidR="00ED1042">
        <w:rPr>
          <w:sz w:val="28"/>
          <w:szCs w:val="28"/>
        </w:rPr>
        <w:t>.</w:t>
      </w:r>
    </w:p>
    <w:p w:rsidR="00ED1042" w:rsidRPr="000C28F6" w:rsidRDefault="00ED1042" w:rsidP="009254D7">
      <w:pPr>
        <w:jc w:val="both"/>
        <w:rPr>
          <w:sz w:val="28"/>
          <w:szCs w:val="28"/>
        </w:rPr>
      </w:pPr>
    </w:p>
    <w:p w:rsidR="00D344EB" w:rsidRPr="000C28F6" w:rsidRDefault="00D344EB" w:rsidP="0079323E">
      <w:pPr>
        <w:jc w:val="center"/>
        <w:rPr>
          <w:b/>
          <w:sz w:val="28"/>
          <w:szCs w:val="28"/>
        </w:rPr>
      </w:pPr>
      <w:r w:rsidRPr="000C28F6">
        <w:rPr>
          <w:b/>
          <w:sz w:val="28"/>
          <w:szCs w:val="28"/>
        </w:rPr>
        <w:t>Население по состоянию на 01.01.202</w:t>
      </w:r>
      <w:r w:rsidR="008E07A4" w:rsidRPr="000C28F6">
        <w:rPr>
          <w:b/>
          <w:sz w:val="28"/>
          <w:szCs w:val="28"/>
        </w:rPr>
        <w:t>3</w:t>
      </w:r>
      <w:r w:rsidRPr="000C28F6">
        <w:rPr>
          <w:b/>
          <w:sz w:val="28"/>
          <w:szCs w:val="28"/>
        </w:rPr>
        <w:t xml:space="preserve"> года по населенным пунктам распределилось следующим образом:</w:t>
      </w:r>
    </w:p>
    <w:p w:rsidR="00D344EB" w:rsidRPr="000C28F6" w:rsidRDefault="00D344EB" w:rsidP="00CE525D">
      <w:pPr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ED1042" w:rsidRPr="000C28F6" w:rsidTr="00ED1042">
        <w:trPr>
          <w:trHeight w:val="322"/>
        </w:trPr>
        <w:tc>
          <w:tcPr>
            <w:tcW w:w="685" w:type="dxa"/>
            <w:vMerge w:val="restart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C28F6">
              <w:rPr>
                <w:b/>
                <w:sz w:val="28"/>
                <w:szCs w:val="28"/>
              </w:rPr>
              <w:t>п\</w:t>
            </w:r>
            <w:proofErr w:type="gramStart"/>
            <w:r w:rsidRPr="000C28F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63" w:type="dxa"/>
            <w:vMerge w:val="restart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Численность населения</w:t>
            </w:r>
          </w:p>
        </w:tc>
      </w:tr>
      <w:tr w:rsidR="00ED1042" w:rsidRPr="000C28F6" w:rsidTr="00ED1042">
        <w:trPr>
          <w:trHeight w:val="360"/>
        </w:trPr>
        <w:tc>
          <w:tcPr>
            <w:tcW w:w="685" w:type="dxa"/>
            <w:vMerge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D1042" w:rsidRPr="000C28F6" w:rsidTr="00FB4A64">
        <w:trPr>
          <w:trHeight w:val="481"/>
        </w:trPr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д</w:t>
            </w:r>
            <w:r w:rsidR="00ED1042" w:rsidRPr="000C28F6">
              <w:rPr>
                <w:b/>
                <w:sz w:val="28"/>
                <w:szCs w:val="28"/>
              </w:rPr>
              <w:t>.</w:t>
            </w:r>
            <w:r w:rsidRPr="000C28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D1042" w:rsidRPr="000C28F6">
              <w:rPr>
                <w:b/>
                <w:sz w:val="28"/>
                <w:szCs w:val="28"/>
              </w:rPr>
              <w:t>Кокшамары</w:t>
            </w:r>
            <w:proofErr w:type="spellEnd"/>
          </w:p>
        </w:tc>
        <w:tc>
          <w:tcPr>
            <w:tcW w:w="2520" w:type="dxa"/>
          </w:tcPr>
          <w:p w:rsidR="00ED1042" w:rsidRPr="000C28F6" w:rsidRDefault="001052F5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4</w:t>
            </w:r>
            <w:r w:rsidR="00F272A8" w:rsidRPr="000C28F6">
              <w:rPr>
                <w:b/>
                <w:sz w:val="28"/>
                <w:szCs w:val="28"/>
              </w:rPr>
              <w:t>71</w:t>
            </w:r>
            <w:r w:rsidR="00E25209" w:rsidRPr="000C28F6">
              <w:rPr>
                <w:b/>
                <w:sz w:val="28"/>
                <w:szCs w:val="28"/>
              </w:rPr>
              <w:t>, в т.ч</w:t>
            </w:r>
            <w:r w:rsidR="00FB4A64" w:rsidRPr="000C28F6">
              <w:rPr>
                <w:b/>
                <w:sz w:val="28"/>
                <w:szCs w:val="28"/>
              </w:rPr>
              <w:t xml:space="preserve">.8 </w:t>
            </w:r>
            <w:r w:rsidR="00CD176E" w:rsidRPr="000C28F6">
              <w:rPr>
                <w:b/>
                <w:sz w:val="28"/>
                <w:szCs w:val="28"/>
              </w:rPr>
              <w:t>МКД</w:t>
            </w:r>
          </w:p>
        </w:tc>
        <w:tc>
          <w:tcPr>
            <w:tcW w:w="2160" w:type="dxa"/>
          </w:tcPr>
          <w:p w:rsidR="00ED1042" w:rsidRPr="000C28F6" w:rsidRDefault="00E25209" w:rsidP="00D5190F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887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ED1042" w:rsidRPr="000C28F6" w:rsidRDefault="00E25209" w:rsidP="00E25209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с</w:t>
            </w:r>
            <w:proofErr w:type="gramStart"/>
            <w:r w:rsidRPr="000C28F6">
              <w:rPr>
                <w:b/>
                <w:sz w:val="28"/>
                <w:szCs w:val="28"/>
              </w:rPr>
              <w:t>.</w:t>
            </w:r>
            <w:r w:rsidR="00ED1042" w:rsidRPr="000C28F6">
              <w:rPr>
                <w:b/>
                <w:sz w:val="28"/>
                <w:szCs w:val="28"/>
              </w:rPr>
              <w:t>С</w:t>
            </w:r>
            <w:proofErr w:type="gramEnd"/>
            <w:r w:rsidR="00ED1042" w:rsidRPr="000C28F6">
              <w:rPr>
                <w:b/>
                <w:sz w:val="28"/>
                <w:szCs w:val="28"/>
              </w:rPr>
              <w:t>идельниково</w:t>
            </w:r>
            <w:proofErr w:type="spellEnd"/>
          </w:p>
        </w:tc>
        <w:tc>
          <w:tcPr>
            <w:tcW w:w="2520" w:type="dxa"/>
          </w:tcPr>
          <w:p w:rsidR="00ED1042" w:rsidRPr="000C28F6" w:rsidRDefault="00A97D81" w:rsidP="00F272A8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36</w:t>
            </w:r>
            <w:r w:rsidR="00F272A8" w:rsidRPr="000C28F6">
              <w:rPr>
                <w:b/>
                <w:sz w:val="28"/>
                <w:szCs w:val="28"/>
              </w:rPr>
              <w:t>5</w:t>
            </w:r>
            <w:r w:rsidR="00E25209" w:rsidRPr="000C28F6">
              <w:rPr>
                <w:b/>
                <w:sz w:val="28"/>
                <w:szCs w:val="28"/>
              </w:rPr>
              <w:t>, в т.ч.5</w:t>
            </w:r>
            <w:r w:rsidR="00CD176E" w:rsidRPr="000C28F6">
              <w:rPr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0C28F6" w:rsidRDefault="00E25209" w:rsidP="00D5190F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568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д</w:t>
            </w:r>
            <w:proofErr w:type="gramStart"/>
            <w:r w:rsidR="00ED1042" w:rsidRPr="000C28F6">
              <w:rPr>
                <w:b/>
                <w:sz w:val="28"/>
                <w:szCs w:val="28"/>
              </w:rPr>
              <w:t>.И</w:t>
            </w:r>
            <w:proofErr w:type="gramEnd"/>
            <w:r w:rsidR="00ED1042" w:rsidRPr="000C28F6">
              <w:rPr>
                <w:b/>
                <w:sz w:val="28"/>
                <w:szCs w:val="28"/>
              </w:rPr>
              <w:t>ванбеляк</w:t>
            </w:r>
            <w:proofErr w:type="spellEnd"/>
          </w:p>
        </w:tc>
        <w:tc>
          <w:tcPr>
            <w:tcW w:w="2520" w:type="dxa"/>
          </w:tcPr>
          <w:p w:rsidR="00ED1042" w:rsidRPr="000C28F6" w:rsidRDefault="00A97D81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9</w:t>
            </w:r>
            <w:r w:rsidR="00E25209" w:rsidRPr="000C28F6">
              <w:rPr>
                <w:b/>
                <w:sz w:val="28"/>
                <w:szCs w:val="28"/>
              </w:rPr>
              <w:t>0</w:t>
            </w:r>
            <w:r w:rsidR="00CD176E" w:rsidRPr="000C28F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ED1042" w:rsidRPr="000C28F6" w:rsidRDefault="00A97D81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7</w:t>
            </w:r>
            <w:r w:rsidR="00E25209" w:rsidRPr="000C28F6">
              <w:rPr>
                <w:b/>
                <w:sz w:val="28"/>
                <w:szCs w:val="28"/>
              </w:rPr>
              <w:t>0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д</w:t>
            </w:r>
            <w:proofErr w:type="gramStart"/>
            <w:r w:rsidR="00ED1042" w:rsidRPr="000C28F6">
              <w:rPr>
                <w:b/>
                <w:sz w:val="28"/>
                <w:szCs w:val="28"/>
              </w:rPr>
              <w:t>.Л</w:t>
            </w:r>
            <w:proofErr w:type="gramEnd"/>
            <w:r w:rsidR="00ED1042" w:rsidRPr="000C28F6">
              <w:rPr>
                <w:b/>
                <w:sz w:val="28"/>
                <w:szCs w:val="28"/>
              </w:rPr>
              <w:t>ипша</w:t>
            </w:r>
            <w:proofErr w:type="spellEnd"/>
          </w:p>
        </w:tc>
        <w:tc>
          <w:tcPr>
            <w:tcW w:w="2520" w:type="dxa"/>
          </w:tcPr>
          <w:p w:rsidR="00ED1042" w:rsidRPr="000C28F6" w:rsidRDefault="00F272A8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100</w:t>
            </w:r>
            <w:r w:rsidR="00E25209" w:rsidRPr="000C28F6">
              <w:rPr>
                <w:b/>
                <w:sz w:val="28"/>
                <w:szCs w:val="28"/>
              </w:rPr>
              <w:t>, в т.ч.</w:t>
            </w:r>
            <w:r w:rsidR="00A97D81" w:rsidRPr="000C28F6">
              <w:rPr>
                <w:b/>
                <w:sz w:val="28"/>
                <w:szCs w:val="28"/>
              </w:rPr>
              <w:t xml:space="preserve"> 1</w:t>
            </w:r>
            <w:r w:rsidR="00CD176E" w:rsidRPr="000C28F6">
              <w:rPr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0C28F6" w:rsidRDefault="00A97D81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6</w:t>
            </w:r>
            <w:r w:rsidR="00E25209" w:rsidRPr="000C28F6">
              <w:rPr>
                <w:b/>
                <w:sz w:val="28"/>
                <w:szCs w:val="28"/>
              </w:rPr>
              <w:t>7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д</w:t>
            </w:r>
            <w:proofErr w:type="gramStart"/>
            <w:r w:rsidR="00ED1042" w:rsidRPr="000C28F6">
              <w:rPr>
                <w:b/>
                <w:sz w:val="28"/>
                <w:szCs w:val="28"/>
              </w:rPr>
              <w:t>.У</w:t>
            </w:r>
            <w:proofErr w:type="gramEnd"/>
            <w:r w:rsidR="00ED1042" w:rsidRPr="000C28F6">
              <w:rPr>
                <w:b/>
                <w:sz w:val="28"/>
                <w:szCs w:val="28"/>
              </w:rPr>
              <w:t>ржумка</w:t>
            </w:r>
            <w:proofErr w:type="spellEnd"/>
          </w:p>
        </w:tc>
        <w:tc>
          <w:tcPr>
            <w:tcW w:w="2520" w:type="dxa"/>
          </w:tcPr>
          <w:p w:rsidR="00ED1042" w:rsidRPr="000C28F6" w:rsidRDefault="00A97D81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10</w:t>
            </w:r>
            <w:r w:rsidR="00E25209" w:rsidRPr="000C28F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60" w:type="dxa"/>
          </w:tcPr>
          <w:p w:rsidR="00ED1042" w:rsidRPr="000C28F6" w:rsidRDefault="00E25209" w:rsidP="00D5190F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28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п</w:t>
            </w:r>
            <w:proofErr w:type="gramStart"/>
            <w:r w:rsidR="008C32BF" w:rsidRPr="000C28F6">
              <w:rPr>
                <w:b/>
                <w:sz w:val="28"/>
                <w:szCs w:val="28"/>
              </w:rPr>
              <w:t>.У</w:t>
            </w:r>
            <w:proofErr w:type="gramEnd"/>
            <w:r w:rsidR="008C32BF" w:rsidRPr="000C28F6">
              <w:rPr>
                <w:b/>
                <w:sz w:val="28"/>
                <w:szCs w:val="28"/>
              </w:rPr>
              <w:t>ржумское</w:t>
            </w:r>
            <w:proofErr w:type="spellEnd"/>
            <w:r w:rsidR="008C32BF" w:rsidRPr="000C28F6">
              <w:rPr>
                <w:b/>
                <w:sz w:val="28"/>
                <w:szCs w:val="28"/>
              </w:rPr>
              <w:t xml:space="preserve"> лесничеств</w:t>
            </w:r>
            <w:r w:rsidR="00ED1042" w:rsidRPr="000C28F6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20" w:type="dxa"/>
          </w:tcPr>
          <w:p w:rsidR="00ED1042" w:rsidRPr="000C28F6" w:rsidRDefault="00F272A8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30</w:t>
            </w:r>
            <w:r w:rsidR="00E25209" w:rsidRPr="000C28F6">
              <w:rPr>
                <w:b/>
                <w:sz w:val="28"/>
                <w:szCs w:val="28"/>
              </w:rPr>
              <w:t>, в т.ч</w:t>
            </w:r>
            <w:r w:rsidR="00FB4A64" w:rsidRPr="000C28F6">
              <w:rPr>
                <w:b/>
                <w:sz w:val="28"/>
                <w:szCs w:val="28"/>
              </w:rPr>
              <w:t>.</w:t>
            </w:r>
            <w:r w:rsidR="00A97D81" w:rsidRPr="000C28F6">
              <w:rPr>
                <w:b/>
                <w:sz w:val="28"/>
                <w:szCs w:val="28"/>
              </w:rPr>
              <w:t xml:space="preserve"> 2</w:t>
            </w:r>
            <w:r w:rsidR="00CD176E" w:rsidRPr="000C28F6">
              <w:rPr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0C28F6" w:rsidRDefault="00E25209" w:rsidP="00D5190F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28</w:t>
            </w:r>
          </w:p>
        </w:tc>
      </w:tr>
      <w:tr w:rsidR="00ED1042" w:rsidRPr="000C28F6" w:rsidTr="00ED1042">
        <w:trPr>
          <w:trHeight w:val="395"/>
        </w:trPr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ED1042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0C28F6">
              <w:rPr>
                <w:b/>
                <w:sz w:val="28"/>
                <w:szCs w:val="28"/>
              </w:rPr>
              <w:t>п</w:t>
            </w:r>
            <w:proofErr w:type="gramStart"/>
            <w:r w:rsidR="00ED1042" w:rsidRPr="000C28F6">
              <w:rPr>
                <w:b/>
                <w:sz w:val="28"/>
                <w:szCs w:val="28"/>
              </w:rPr>
              <w:t>.С</w:t>
            </w:r>
            <w:proofErr w:type="gramEnd"/>
            <w:r w:rsidR="00ED1042" w:rsidRPr="000C28F6">
              <w:rPr>
                <w:b/>
                <w:sz w:val="28"/>
                <w:szCs w:val="28"/>
              </w:rPr>
              <w:t>окольный</w:t>
            </w:r>
            <w:proofErr w:type="spellEnd"/>
          </w:p>
        </w:tc>
        <w:tc>
          <w:tcPr>
            <w:tcW w:w="2520" w:type="dxa"/>
          </w:tcPr>
          <w:p w:rsidR="00ED1042" w:rsidRPr="000C28F6" w:rsidRDefault="00F272A8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8</w:t>
            </w:r>
            <w:r w:rsidR="00E25209" w:rsidRPr="000C28F6">
              <w:rPr>
                <w:b/>
                <w:sz w:val="28"/>
                <w:szCs w:val="28"/>
              </w:rPr>
              <w:t>, в т.ч.</w:t>
            </w:r>
            <w:r w:rsidR="00FB4A64" w:rsidRPr="000C28F6">
              <w:rPr>
                <w:b/>
                <w:sz w:val="28"/>
                <w:szCs w:val="28"/>
              </w:rPr>
              <w:t xml:space="preserve"> </w:t>
            </w:r>
            <w:r w:rsidR="00A97D81" w:rsidRPr="000C28F6">
              <w:rPr>
                <w:b/>
                <w:sz w:val="28"/>
                <w:szCs w:val="28"/>
              </w:rPr>
              <w:t>3</w:t>
            </w:r>
            <w:r w:rsidR="00CD176E" w:rsidRPr="000C28F6">
              <w:rPr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0C28F6" w:rsidRDefault="00E25209" w:rsidP="00D5190F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</w:t>
            </w:r>
          </w:p>
        </w:tc>
      </w:tr>
      <w:tr w:rsidR="00ED1042" w:rsidRPr="000C28F6" w:rsidTr="00ED1042">
        <w:tc>
          <w:tcPr>
            <w:tcW w:w="685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63" w:type="dxa"/>
          </w:tcPr>
          <w:p w:rsidR="00ED1042" w:rsidRPr="000C28F6" w:rsidRDefault="00ED1042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ED1042" w:rsidRPr="000C28F6" w:rsidRDefault="00A97D81" w:rsidP="00E25209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11</w:t>
            </w:r>
            <w:r w:rsidR="00F272A8" w:rsidRPr="000C28F6">
              <w:rPr>
                <w:b/>
                <w:sz w:val="28"/>
                <w:szCs w:val="28"/>
              </w:rPr>
              <w:t>71</w:t>
            </w:r>
            <w:r w:rsidR="00E25209" w:rsidRPr="000C28F6">
              <w:rPr>
                <w:b/>
                <w:sz w:val="28"/>
                <w:szCs w:val="28"/>
              </w:rPr>
              <w:t>, в т.ч</w:t>
            </w:r>
            <w:r w:rsidR="00FB4A64" w:rsidRPr="000C28F6">
              <w:rPr>
                <w:b/>
                <w:sz w:val="28"/>
                <w:szCs w:val="28"/>
              </w:rPr>
              <w:t xml:space="preserve">. </w:t>
            </w:r>
            <w:r w:rsidRPr="000C28F6">
              <w:rPr>
                <w:b/>
                <w:sz w:val="28"/>
                <w:szCs w:val="28"/>
              </w:rPr>
              <w:t>19</w:t>
            </w:r>
            <w:r w:rsidR="00CD176E" w:rsidRPr="000C28F6">
              <w:rPr>
                <w:b/>
                <w:sz w:val="28"/>
                <w:szCs w:val="28"/>
              </w:rPr>
              <w:t xml:space="preserve"> МКД</w:t>
            </w:r>
          </w:p>
        </w:tc>
        <w:tc>
          <w:tcPr>
            <w:tcW w:w="2160" w:type="dxa"/>
          </w:tcPr>
          <w:p w:rsidR="00ED1042" w:rsidRPr="000C28F6" w:rsidRDefault="008E07A4" w:rsidP="00A97D81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1650</w:t>
            </w:r>
          </w:p>
        </w:tc>
      </w:tr>
    </w:tbl>
    <w:p w:rsidR="00CE525D" w:rsidRPr="000C28F6" w:rsidRDefault="00CE525D" w:rsidP="00CE525D">
      <w:pPr>
        <w:ind w:firstLine="708"/>
        <w:jc w:val="both"/>
        <w:rPr>
          <w:sz w:val="28"/>
          <w:szCs w:val="28"/>
        </w:rPr>
      </w:pPr>
    </w:p>
    <w:p w:rsidR="00ED1042" w:rsidRPr="000C28F6" w:rsidRDefault="00ED1042" w:rsidP="00CE525D">
      <w:pPr>
        <w:ind w:firstLine="708"/>
        <w:jc w:val="both"/>
        <w:rPr>
          <w:sz w:val="28"/>
          <w:szCs w:val="28"/>
        </w:rPr>
      </w:pPr>
    </w:p>
    <w:p w:rsidR="00D344EB" w:rsidRPr="000C28F6" w:rsidRDefault="00D344EB" w:rsidP="00D344EB">
      <w:pPr>
        <w:ind w:firstLine="708"/>
        <w:jc w:val="center"/>
        <w:rPr>
          <w:b/>
          <w:sz w:val="28"/>
          <w:szCs w:val="28"/>
        </w:rPr>
      </w:pPr>
      <w:r w:rsidRPr="000C28F6">
        <w:rPr>
          <w:b/>
          <w:sz w:val="28"/>
          <w:szCs w:val="28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2563"/>
        <w:gridCol w:w="1629"/>
        <w:gridCol w:w="1458"/>
        <w:gridCol w:w="1426"/>
        <w:gridCol w:w="1317"/>
        <w:gridCol w:w="1178"/>
      </w:tblGrid>
      <w:tr w:rsidR="00E25209" w:rsidRPr="000C28F6" w:rsidTr="00E25209">
        <w:tc>
          <w:tcPr>
            <w:tcW w:w="2563" w:type="dxa"/>
          </w:tcPr>
          <w:p w:rsidR="00E25209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9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458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1426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1317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1178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2022</w:t>
            </w:r>
          </w:p>
        </w:tc>
      </w:tr>
      <w:tr w:rsidR="00E25209" w:rsidRPr="000C28F6" w:rsidTr="00E25209">
        <w:tc>
          <w:tcPr>
            <w:tcW w:w="2563" w:type="dxa"/>
          </w:tcPr>
          <w:p w:rsidR="00E25209" w:rsidRPr="000C28F6" w:rsidRDefault="00E25209" w:rsidP="00C3687C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lastRenderedPageBreak/>
              <w:t xml:space="preserve">Рождаемость </w:t>
            </w:r>
          </w:p>
        </w:tc>
        <w:tc>
          <w:tcPr>
            <w:tcW w:w="1629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58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26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17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78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9</w:t>
            </w:r>
          </w:p>
        </w:tc>
      </w:tr>
      <w:tr w:rsidR="00E25209" w:rsidRPr="000C28F6" w:rsidTr="00E25209">
        <w:tc>
          <w:tcPr>
            <w:tcW w:w="2563" w:type="dxa"/>
          </w:tcPr>
          <w:p w:rsidR="00E25209" w:rsidRPr="000C28F6" w:rsidRDefault="00E25209" w:rsidP="00CE525D">
            <w:pPr>
              <w:jc w:val="both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Смертность</w:t>
            </w:r>
          </w:p>
        </w:tc>
        <w:tc>
          <w:tcPr>
            <w:tcW w:w="1629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458" w:type="dxa"/>
          </w:tcPr>
          <w:p w:rsidR="00E25209" w:rsidRPr="000C28F6" w:rsidRDefault="00E25209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26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317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178" w:type="dxa"/>
          </w:tcPr>
          <w:p w:rsidR="00E25209" w:rsidRPr="000C28F6" w:rsidRDefault="00E25209" w:rsidP="005559A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31</w:t>
            </w:r>
          </w:p>
        </w:tc>
      </w:tr>
    </w:tbl>
    <w:p w:rsidR="008C32BF" w:rsidRPr="000C28F6" w:rsidRDefault="008C32BF" w:rsidP="00FB4A64">
      <w:pPr>
        <w:jc w:val="both"/>
        <w:rPr>
          <w:sz w:val="28"/>
          <w:szCs w:val="28"/>
        </w:rPr>
      </w:pPr>
    </w:p>
    <w:p w:rsidR="00D344EB" w:rsidRPr="000C28F6" w:rsidRDefault="00D344EB" w:rsidP="00D344EB">
      <w:pPr>
        <w:ind w:firstLine="708"/>
        <w:jc w:val="center"/>
        <w:rPr>
          <w:b/>
          <w:sz w:val="28"/>
          <w:szCs w:val="28"/>
        </w:rPr>
      </w:pPr>
      <w:r w:rsidRPr="000C28F6">
        <w:rPr>
          <w:b/>
          <w:sz w:val="28"/>
          <w:szCs w:val="28"/>
        </w:rPr>
        <w:t>Количество многодетных семей</w:t>
      </w:r>
    </w:p>
    <w:tbl>
      <w:tblPr>
        <w:tblStyle w:val="a5"/>
        <w:tblW w:w="9795" w:type="dxa"/>
        <w:tblLook w:val="04A0"/>
      </w:tblPr>
      <w:tblGrid>
        <w:gridCol w:w="3479"/>
        <w:gridCol w:w="3158"/>
        <w:gridCol w:w="3158"/>
      </w:tblGrid>
      <w:tr w:rsidR="00CE7932" w:rsidRPr="000C28F6" w:rsidTr="00CE7932">
        <w:tc>
          <w:tcPr>
            <w:tcW w:w="3479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3158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2022</w:t>
            </w:r>
          </w:p>
        </w:tc>
      </w:tr>
      <w:tr w:rsidR="00CE7932" w:rsidRPr="000C28F6" w:rsidTr="00CE7932">
        <w:tc>
          <w:tcPr>
            <w:tcW w:w="3479" w:type="dxa"/>
          </w:tcPr>
          <w:p w:rsidR="00CE7932" w:rsidRPr="000C28F6" w:rsidRDefault="00CE7932" w:rsidP="00C3687C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Всего семей с детьми, в т.ч.</w:t>
            </w: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3158" w:type="dxa"/>
          </w:tcPr>
          <w:p w:rsidR="00CE7932" w:rsidRPr="000C28F6" w:rsidRDefault="00CE7932" w:rsidP="00C3687C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38</w:t>
            </w:r>
          </w:p>
        </w:tc>
      </w:tr>
      <w:tr w:rsidR="00CE7932" w:rsidRPr="000C28F6" w:rsidTr="00CE7932">
        <w:tc>
          <w:tcPr>
            <w:tcW w:w="3479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С тремя детьми</w:t>
            </w: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158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23</w:t>
            </w:r>
          </w:p>
        </w:tc>
      </w:tr>
      <w:tr w:rsidR="00CE7932" w:rsidRPr="000C28F6" w:rsidTr="00CE7932">
        <w:tc>
          <w:tcPr>
            <w:tcW w:w="3479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С четырьмя  и более детьми</w:t>
            </w: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158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15</w:t>
            </w:r>
          </w:p>
        </w:tc>
      </w:tr>
      <w:tr w:rsidR="00CE7932" w:rsidRPr="000C28F6" w:rsidTr="00CE7932">
        <w:tc>
          <w:tcPr>
            <w:tcW w:w="3479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Опекаемые семьи</w:t>
            </w: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158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1</w:t>
            </w:r>
          </w:p>
        </w:tc>
      </w:tr>
      <w:tr w:rsidR="00CE7932" w:rsidRPr="000C28F6" w:rsidTr="00CE7932">
        <w:tc>
          <w:tcPr>
            <w:tcW w:w="3479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Приемные семьи</w:t>
            </w:r>
          </w:p>
        </w:tc>
        <w:tc>
          <w:tcPr>
            <w:tcW w:w="3158" w:type="dxa"/>
          </w:tcPr>
          <w:p w:rsidR="00CE7932" w:rsidRPr="000C28F6" w:rsidRDefault="00CE7932" w:rsidP="00F811FF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58" w:type="dxa"/>
          </w:tcPr>
          <w:p w:rsidR="00CE7932" w:rsidRPr="000C28F6" w:rsidRDefault="00CE7932" w:rsidP="00D344EB">
            <w:pPr>
              <w:jc w:val="center"/>
              <w:rPr>
                <w:b/>
                <w:sz w:val="28"/>
                <w:szCs w:val="28"/>
              </w:rPr>
            </w:pPr>
            <w:r w:rsidRPr="000C28F6">
              <w:rPr>
                <w:b/>
                <w:sz w:val="28"/>
                <w:szCs w:val="28"/>
              </w:rPr>
              <w:t>2</w:t>
            </w:r>
          </w:p>
        </w:tc>
      </w:tr>
    </w:tbl>
    <w:p w:rsidR="00462552" w:rsidRPr="000C28F6" w:rsidRDefault="00462552" w:rsidP="00FB4A64">
      <w:pPr>
        <w:pStyle w:val="ab"/>
        <w:ind w:left="0"/>
        <w:rPr>
          <w:b/>
          <w:szCs w:val="28"/>
        </w:rPr>
      </w:pPr>
      <w:r w:rsidRPr="000C28F6">
        <w:rPr>
          <w:szCs w:val="28"/>
        </w:rPr>
        <w:t xml:space="preserve">   </w:t>
      </w:r>
    </w:p>
    <w:p w:rsidR="00B727B6" w:rsidRPr="000C28F6" w:rsidRDefault="0079323E" w:rsidP="00B727B6">
      <w:pPr>
        <w:jc w:val="center"/>
        <w:rPr>
          <w:sz w:val="28"/>
          <w:szCs w:val="28"/>
        </w:rPr>
      </w:pPr>
      <w:r w:rsidRPr="000C28F6">
        <w:rPr>
          <w:sz w:val="28"/>
          <w:szCs w:val="28"/>
        </w:rPr>
        <w:t>Нормативная документация</w:t>
      </w:r>
    </w:p>
    <w:p w:rsidR="00B727B6" w:rsidRPr="000C28F6" w:rsidRDefault="005559AB" w:rsidP="00CE525D">
      <w:pPr>
        <w:jc w:val="both"/>
        <w:rPr>
          <w:sz w:val="28"/>
          <w:szCs w:val="28"/>
        </w:rPr>
      </w:pPr>
      <w:r w:rsidRPr="000C28F6">
        <w:rPr>
          <w:sz w:val="28"/>
          <w:szCs w:val="28"/>
        </w:rPr>
        <w:t>В  202</w:t>
      </w:r>
      <w:r w:rsidR="00CE7932" w:rsidRPr="000C28F6">
        <w:rPr>
          <w:sz w:val="28"/>
          <w:szCs w:val="28"/>
        </w:rPr>
        <w:t>2</w:t>
      </w:r>
      <w:r w:rsidR="00CE525D" w:rsidRPr="000C28F6">
        <w:rPr>
          <w:sz w:val="28"/>
          <w:szCs w:val="28"/>
        </w:rPr>
        <w:t xml:space="preserve">  году вынесено</w:t>
      </w:r>
      <w:r w:rsidR="00B727B6" w:rsidRPr="000C28F6">
        <w:rPr>
          <w:sz w:val="28"/>
          <w:szCs w:val="28"/>
        </w:rPr>
        <w:t>:</w:t>
      </w:r>
    </w:p>
    <w:p w:rsidR="00B727B6" w:rsidRPr="000C28F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C28F6">
        <w:rPr>
          <w:sz w:val="28"/>
          <w:szCs w:val="28"/>
        </w:rPr>
        <w:t xml:space="preserve">постановлений  </w:t>
      </w:r>
      <w:r w:rsidR="003E518C" w:rsidRPr="000C28F6">
        <w:rPr>
          <w:sz w:val="28"/>
          <w:szCs w:val="28"/>
        </w:rPr>
        <w:t>-</w:t>
      </w:r>
      <w:r w:rsidR="00A97D81" w:rsidRPr="000C28F6">
        <w:rPr>
          <w:sz w:val="28"/>
          <w:szCs w:val="28"/>
        </w:rPr>
        <w:t>1</w:t>
      </w:r>
      <w:r w:rsidR="00CE7932" w:rsidRPr="000C28F6">
        <w:rPr>
          <w:sz w:val="28"/>
          <w:szCs w:val="28"/>
        </w:rPr>
        <w:t>91</w:t>
      </w:r>
    </w:p>
    <w:p w:rsidR="00B727B6" w:rsidRPr="000C28F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C28F6">
        <w:rPr>
          <w:sz w:val="28"/>
          <w:szCs w:val="28"/>
        </w:rPr>
        <w:t>распоряжений</w:t>
      </w:r>
      <w:r w:rsidR="003E518C" w:rsidRPr="000C28F6">
        <w:rPr>
          <w:sz w:val="28"/>
          <w:szCs w:val="28"/>
        </w:rPr>
        <w:t xml:space="preserve"> по основной деятельности (главы администрации) -</w:t>
      </w:r>
      <w:r w:rsidR="00CE7932" w:rsidRPr="000C28F6">
        <w:rPr>
          <w:sz w:val="28"/>
          <w:szCs w:val="28"/>
        </w:rPr>
        <w:t>20</w:t>
      </w:r>
    </w:p>
    <w:p w:rsidR="003E518C" w:rsidRPr="000C28F6" w:rsidRDefault="003E518C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C28F6">
        <w:rPr>
          <w:sz w:val="28"/>
          <w:szCs w:val="28"/>
        </w:rPr>
        <w:t>распоряжений</w:t>
      </w:r>
      <w:r w:rsidR="00C13862" w:rsidRPr="000C28F6">
        <w:rPr>
          <w:sz w:val="28"/>
          <w:szCs w:val="28"/>
        </w:rPr>
        <w:t xml:space="preserve"> главы</w:t>
      </w:r>
      <w:r w:rsidRPr="000C28F6">
        <w:rPr>
          <w:sz w:val="28"/>
          <w:szCs w:val="28"/>
        </w:rPr>
        <w:t xml:space="preserve"> поселения -</w:t>
      </w:r>
      <w:r w:rsidR="00A97D81" w:rsidRPr="000C28F6">
        <w:rPr>
          <w:sz w:val="28"/>
          <w:szCs w:val="28"/>
        </w:rPr>
        <w:t>1</w:t>
      </w:r>
      <w:r w:rsidR="00CE7932" w:rsidRPr="000C28F6">
        <w:rPr>
          <w:sz w:val="28"/>
          <w:szCs w:val="28"/>
        </w:rPr>
        <w:t>1</w:t>
      </w:r>
    </w:p>
    <w:p w:rsidR="006B4817" w:rsidRPr="000C28F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C28F6">
        <w:rPr>
          <w:sz w:val="28"/>
          <w:szCs w:val="28"/>
        </w:rPr>
        <w:t>р</w:t>
      </w:r>
      <w:r w:rsidR="00B727B6" w:rsidRPr="000C28F6">
        <w:rPr>
          <w:sz w:val="28"/>
          <w:szCs w:val="28"/>
        </w:rPr>
        <w:t>асп</w:t>
      </w:r>
      <w:r w:rsidR="006B4817" w:rsidRPr="000C28F6">
        <w:rPr>
          <w:sz w:val="28"/>
          <w:szCs w:val="28"/>
        </w:rPr>
        <w:t xml:space="preserve">оряжений по личному составу по Администрации- </w:t>
      </w:r>
      <w:r w:rsidR="00CE7932" w:rsidRPr="000C28F6">
        <w:rPr>
          <w:sz w:val="28"/>
          <w:szCs w:val="28"/>
        </w:rPr>
        <w:t xml:space="preserve"> 53</w:t>
      </w:r>
    </w:p>
    <w:p w:rsidR="00B727B6" w:rsidRPr="000C28F6" w:rsidRDefault="006B4817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0C28F6">
        <w:rPr>
          <w:sz w:val="28"/>
          <w:szCs w:val="28"/>
        </w:rPr>
        <w:t>распоряжений по личному составу по Главе администрации-</w:t>
      </w:r>
      <w:r w:rsidR="003E518C" w:rsidRPr="000C28F6">
        <w:rPr>
          <w:sz w:val="28"/>
          <w:szCs w:val="28"/>
        </w:rPr>
        <w:t>1</w:t>
      </w:r>
      <w:r w:rsidR="00CE7932" w:rsidRPr="000C28F6">
        <w:rPr>
          <w:sz w:val="28"/>
          <w:szCs w:val="28"/>
        </w:rPr>
        <w:t>8</w:t>
      </w:r>
      <w:r w:rsidR="00CE525D" w:rsidRPr="000C28F6">
        <w:rPr>
          <w:sz w:val="28"/>
          <w:szCs w:val="28"/>
        </w:rPr>
        <w:t xml:space="preserve"> </w:t>
      </w:r>
    </w:p>
    <w:p w:rsidR="00462552" w:rsidRPr="000C28F6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 w:rsidRPr="000C28F6">
        <w:rPr>
          <w:szCs w:val="28"/>
        </w:rPr>
        <w:t xml:space="preserve">рассмотрено  </w:t>
      </w:r>
      <w:r w:rsidR="00CE7932" w:rsidRPr="000C28F6">
        <w:rPr>
          <w:szCs w:val="28"/>
        </w:rPr>
        <w:t>3</w:t>
      </w:r>
      <w:r w:rsidR="00462552" w:rsidRPr="000C28F6">
        <w:rPr>
          <w:szCs w:val="28"/>
        </w:rPr>
        <w:t xml:space="preserve"> пи</w:t>
      </w:r>
      <w:r w:rsidR="00745FBB" w:rsidRPr="000C28F6">
        <w:rPr>
          <w:szCs w:val="28"/>
        </w:rPr>
        <w:t xml:space="preserve">сьменных обращений, затронуты вопросы </w:t>
      </w:r>
      <w:r w:rsidR="00CE7932" w:rsidRPr="000C28F6">
        <w:rPr>
          <w:szCs w:val="28"/>
        </w:rPr>
        <w:t xml:space="preserve"> </w:t>
      </w:r>
      <w:r w:rsidR="00745FBB" w:rsidRPr="000C28F6">
        <w:rPr>
          <w:szCs w:val="28"/>
        </w:rPr>
        <w:t xml:space="preserve"> </w:t>
      </w:r>
      <w:r w:rsidR="00CE7932" w:rsidRPr="000C28F6">
        <w:rPr>
          <w:szCs w:val="28"/>
        </w:rPr>
        <w:t xml:space="preserve">  подъездных путей, стока талых вод.</w:t>
      </w:r>
    </w:p>
    <w:p w:rsidR="003E518C" w:rsidRPr="000C28F6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 w:rsidRPr="000C28F6">
        <w:rPr>
          <w:szCs w:val="28"/>
        </w:rPr>
        <w:t xml:space="preserve">поступило </w:t>
      </w:r>
      <w:r w:rsidR="00A97D81" w:rsidRPr="000C28F6">
        <w:rPr>
          <w:szCs w:val="28"/>
        </w:rPr>
        <w:t>2</w:t>
      </w:r>
      <w:r w:rsidR="00CE7932" w:rsidRPr="000C28F6">
        <w:rPr>
          <w:szCs w:val="28"/>
        </w:rPr>
        <w:t>5</w:t>
      </w:r>
      <w:r w:rsidRPr="000C28F6">
        <w:rPr>
          <w:szCs w:val="28"/>
        </w:rPr>
        <w:t xml:space="preserve"> устных обращений (</w:t>
      </w:r>
      <w:r w:rsidR="009F1AC4" w:rsidRPr="000C28F6">
        <w:rPr>
          <w:szCs w:val="28"/>
        </w:rPr>
        <w:t xml:space="preserve">через </w:t>
      </w:r>
      <w:r w:rsidRPr="000C28F6">
        <w:rPr>
          <w:szCs w:val="28"/>
        </w:rPr>
        <w:t>прием граждан)</w:t>
      </w:r>
    </w:p>
    <w:p w:rsidR="00462552" w:rsidRPr="000C28F6" w:rsidRDefault="003E518C" w:rsidP="00462552">
      <w:pPr>
        <w:pStyle w:val="a6"/>
        <w:numPr>
          <w:ilvl w:val="0"/>
          <w:numId w:val="1"/>
        </w:numPr>
        <w:jc w:val="both"/>
        <w:rPr>
          <w:sz w:val="28"/>
        </w:rPr>
      </w:pPr>
      <w:r w:rsidRPr="000C28F6">
        <w:rPr>
          <w:sz w:val="28"/>
        </w:rPr>
        <w:t xml:space="preserve"> </w:t>
      </w:r>
      <w:r w:rsidR="00462552" w:rsidRPr="000C28F6">
        <w:rPr>
          <w:sz w:val="28"/>
        </w:rPr>
        <w:t xml:space="preserve">выдано  </w:t>
      </w:r>
      <w:r w:rsidR="00CE7932" w:rsidRPr="000C28F6">
        <w:rPr>
          <w:sz w:val="28"/>
        </w:rPr>
        <w:t>642</w:t>
      </w:r>
      <w:r w:rsidRPr="000C28F6">
        <w:rPr>
          <w:sz w:val="28"/>
        </w:rPr>
        <w:t xml:space="preserve">  справ</w:t>
      </w:r>
      <w:r w:rsidR="00462552" w:rsidRPr="000C28F6">
        <w:rPr>
          <w:sz w:val="28"/>
        </w:rPr>
        <w:t>к</w:t>
      </w:r>
      <w:r w:rsidRPr="000C28F6">
        <w:rPr>
          <w:sz w:val="28"/>
        </w:rPr>
        <w:t>и</w:t>
      </w:r>
      <w:r w:rsidR="00462552" w:rsidRPr="000C28F6">
        <w:rPr>
          <w:sz w:val="28"/>
        </w:rPr>
        <w:t xml:space="preserve"> о составе семьи, наличии  скота, </w:t>
      </w:r>
      <w:r w:rsidR="00745FBB" w:rsidRPr="000C28F6">
        <w:rPr>
          <w:sz w:val="28"/>
        </w:rPr>
        <w:t xml:space="preserve">и </w:t>
      </w:r>
      <w:r w:rsidR="009F1AC4" w:rsidRPr="000C28F6">
        <w:rPr>
          <w:sz w:val="28"/>
        </w:rPr>
        <w:t>другие</w:t>
      </w:r>
      <w:r w:rsidR="00462552" w:rsidRPr="000C28F6">
        <w:rPr>
          <w:sz w:val="28"/>
        </w:rPr>
        <w:t xml:space="preserve"> </w:t>
      </w:r>
      <w:r w:rsidR="00745FBB" w:rsidRPr="000C28F6">
        <w:rPr>
          <w:sz w:val="28"/>
        </w:rPr>
        <w:t xml:space="preserve"> </w:t>
      </w:r>
    </w:p>
    <w:p w:rsidR="00462552" w:rsidRPr="000C28F6" w:rsidRDefault="00462552" w:rsidP="00462552">
      <w:pPr>
        <w:pStyle w:val="a6"/>
        <w:ind w:left="1425"/>
        <w:jc w:val="both"/>
        <w:rPr>
          <w:sz w:val="28"/>
          <w:szCs w:val="28"/>
        </w:rPr>
      </w:pPr>
    </w:p>
    <w:p w:rsidR="00B727B6" w:rsidRDefault="00B727B6" w:rsidP="00462552">
      <w:pPr>
        <w:jc w:val="center"/>
        <w:rPr>
          <w:b/>
          <w:sz w:val="28"/>
          <w:szCs w:val="28"/>
          <w:lang w:val="en-US"/>
        </w:rPr>
      </w:pPr>
      <w:r w:rsidRPr="00FE765F">
        <w:rPr>
          <w:b/>
          <w:sz w:val="28"/>
          <w:szCs w:val="28"/>
        </w:rPr>
        <w:t>Нотариальные действия</w:t>
      </w:r>
    </w:p>
    <w:p w:rsidR="000B2DD1" w:rsidRPr="000B2DD1" w:rsidRDefault="000B2DD1" w:rsidP="00462552">
      <w:pPr>
        <w:jc w:val="center"/>
        <w:rPr>
          <w:sz w:val="28"/>
          <w:szCs w:val="28"/>
          <w:lang w:val="en-US"/>
        </w:rPr>
      </w:pPr>
    </w:p>
    <w:p w:rsidR="00B727B6" w:rsidRPr="00FE765F" w:rsidRDefault="00B727B6" w:rsidP="00B727B6">
      <w:pPr>
        <w:jc w:val="both"/>
        <w:rPr>
          <w:sz w:val="28"/>
          <w:szCs w:val="28"/>
        </w:rPr>
      </w:pPr>
      <w:r w:rsidRPr="00FE765F">
        <w:rPr>
          <w:sz w:val="28"/>
          <w:szCs w:val="28"/>
        </w:rPr>
        <w:tab/>
      </w:r>
      <w:proofErr w:type="gramStart"/>
      <w:r w:rsidR="003500BC" w:rsidRPr="00FE765F"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</w:t>
      </w:r>
      <w:r w:rsidR="00E30EB4" w:rsidRPr="00FE765F">
        <w:rPr>
          <w:sz w:val="28"/>
          <w:szCs w:val="28"/>
        </w:rPr>
        <w:t xml:space="preserve"> 06.10.2003 г. № 131-ФЗ "Об общих принципах организации местного самоуправления в РФ", статьи 37 Федерального закона от 11.02.1993 г. №4462-1 "О нотариате"</w:t>
      </w:r>
      <w:r w:rsidR="003500BC" w:rsidRPr="00FE765F">
        <w:rPr>
          <w:sz w:val="28"/>
          <w:szCs w:val="28"/>
        </w:rPr>
        <w:t xml:space="preserve"> </w:t>
      </w:r>
      <w:r w:rsidR="00E30EB4" w:rsidRPr="00FE765F">
        <w:rPr>
          <w:sz w:val="28"/>
          <w:szCs w:val="28"/>
        </w:rPr>
        <w:t>орган местного самоуправления</w:t>
      </w:r>
      <w:r w:rsidRPr="00FE765F">
        <w:rPr>
          <w:sz w:val="28"/>
          <w:szCs w:val="28"/>
        </w:rPr>
        <w:t xml:space="preserve"> имеет право соверша</w:t>
      </w:r>
      <w:r w:rsidR="003E518C" w:rsidRPr="00FE765F">
        <w:rPr>
          <w:sz w:val="28"/>
          <w:szCs w:val="28"/>
        </w:rPr>
        <w:t>ть нотариальные действия.</w:t>
      </w:r>
      <w:proofErr w:type="gramEnd"/>
      <w:r w:rsidR="003E518C" w:rsidRPr="00FE765F">
        <w:rPr>
          <w:sz w:val="28"/>
          <w:szCs w:val="28"/>
        </w:rPr>
        <w:t xml:space="preserve"> В 202</w:t>
      </w:r>
      <w:r w:rsidR="00FE765F" w:rsidRPr="00FE765F">
        <w:rPr>
          <w:sz w:val="28"/>
          <w:szCs w:val="28"/>
        </w:rPr>
        <w:t>2</w:t>
      </w:r>
      <w:r w:rsidRPr="00FE765F">
        <w:rPr>
          <w:sz w:val="28"/>
          <w:szCs w:val="28"/>
        </w:rPr>
        <w:t xml:space="preserve"> году совершено </w:t>
      </w:r>
      <w:r w:rsidR="00FE765F" w:rsidRPr="00FE765F">
        <w:rPr>
          <w:sz w:val="28"/>
          <w:szCs w:val="28"/>
        </w:rPr>
        <w:t>21</w:t>
      </w:r>
      <w:r w:rsidR="006101E8" w:rsidRPr="00FE765F">
        <w:rPr>
          <w:sz w:val="28"/>
          <w:szCs w:val="28"/>
        </w:rPr>
        <w:t xml:space="preserve"> нотариальных действий, в том числе</w:t>
      </w:r>
    </w:p>
    <w:p w:rsidR="006101E8" w:rsidRPr="00FE765F" w:rsidRDefault="006101E8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E765F">
        <w:rPr>
          <w:sz w:val="28"/>
          <w:szCs w:val="28"/>
        </w:rPr>
        <w:t xml:space="preserve">удостоверение </w:t>
      </w:r>
      <w:r w:rsidR="00A97D81" w:rsidRPr="00FE765F">
        <w:rPr>
          <w:sz w:val="28"/>
          <w:szCs w:val="28"/>
        </w:rPr>
        <w:t>доверенностей-</w:t>
      </w:r>
      <w:r w:rsidR="009F1AC4" w:rsidRPr="00FE765F">
        <w:rPr>
          <w:sz w:val="28"/>
          <w:szCs w:val="28"/>
        </w:rPr>
        <w:t>1</w:t>
      </w:r>
    </w:p>
    <w:p w:rsidR="003500BC" w:rsidRPr="00FE765F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E765F">
        <w:rPr>
          <w:sz w:val="28"/>
          <w:szCs w:val="28"/>
        </w:rPr>
        <w:t>выдача дубликатов свидетельства ПНВ-</w:t>
      </w:r>
      <w:r w:rsidR="009F1AC4" w:rsidRPr="00FE765F">
        <w:rPr>
          <w:sz w:val="28"/>
          <w:szCs w:val="28"/>
        </w:rPr>
        <w:t>8</w:t>
      </w:r>
    </w:p>
    <w:p w:rsidR="003500BC" w:rsidRPr="00FE765F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FE765F">
        <w:rPr>
          <w:sz w:val="28"/>
          <w:szCs w:val="28"/>
        </w:rPr>
        <w:t>засвидетель</w:t>
      </w:r>
      <w:r w:rsidR="003E518C" w:rsidRPr="00FE765F">
        <w:rPr>
          <w:sz w:val="28"/>
          <w:szCs w:val="28"/>
        </w:rPr>
        <w:t>ствование подлинности подписи-</w:t>
      </w:r>
      <w:r w:rsidR="009F1AC4" w:rsidRPr="00FE765F">
        <w:rPr>
          <w:sz w:val="28"/>
          <w:szCs w:val="28"/>
        </w:rPr>
        <w:t>1</w:t>
      </w:r>
      <w:r w:rsidR="00FE765F" w:rsidRPr="00FE765F">
        <w:rPr>
          <w:sz w:val="28"/>
          <w:szCs w:val="28"/>
        </w:rPr>
        <w:t>2</w:t>
      </w:r>
    </w:p>
    <w:p w:rsidR="006101E8" w:rsidRPr="00FE765F" w:rsidRDefault="00E30EB4" w:rsidP="00ED56FC">
      <w:pPr>
        <w:pStyle w:val="a6"/>
        <w:ind w:left="1425"/>
        <w:jc w:val="both"/>
        <w:rPr>
          <w:sz w:val="28"/>
          <w:szCs w:val="28"/>
        </w:rPr>
      </w:pPr>
      <w:r w:rsidRPr="00FE765F">
        <w:rPr>
          <w:sz w:val="28"/>
          <w:szCs w:val="28"/>
        </w:rPr>
        <w:tab/>
      </w:r>
      <w:r w:rsidRPr="00FE765F">
        <w:rPr>
          <w:sz w:val="28"/>
          <w:szCs w:val="28"/>
        </w:rPr>
        <w:tab/>
      </w:r>
      <w:r w:rsidRPr="00FE765F">
        <w:rPr>
          <w:sz w:val="28"/>
          <w:szCs w:val="28"/>
        </w:rPr>
        <w:tab/>
      </w:r>
      <w:r w:rsidR="006101E8" w:rsidRPr="00FE765F">
        <w:rPr>
          <w:sz w:val="28"/>
          <w:szCs w:val="28"/>
        </w:rPr>
        <w:tab/>
      </w:r>
      <w:r w:rsidR="006101E8" w:rsidRPr="00FE765F">
        <w:rPr>
          <w:sz w:val="28"/>
          <w:szCs w:val="28"/>
        </w:rPr>
        <w:tab/>
      </w:r>
    </w:p>
    <w:p w:rsidR="006101E8" w:rsidRPr="00FE765F" w:rsidRDefault="003500BC" w:rsidP="006101E8">
      <w:pPr>
        <w:pStyle w:val="a6"/>
        <w:ind w:left="0"/>
        <w:jc w:val="both"/>
        <w:rPr>
          <w:sz w:val="28"/>
          <w:szCs w:val="28"/>
        </w:rPr>
      </w:pPr>
      <w:r w:rsidRPr="00FE765F">
        <w:rPr>
          <w:sz w:val="28"/>
          <w:szCs w:val="28"/>
        </w:rPr>
        <w:t xml:space="preserve">В соответствии со статьей 61 Бюджетного кодекса РФ </w:t>
      </w:r>
      <w:r w:rsidR="006101E8" w:rsidRPr="00FE765F">
        <w:rPr>
          <w:sz w:val="28"/>
          <w:szCs w:val="28"/>
        </w:rPr>
        <w:t xml:space="preserve"> госпошлин</w:t>
      </w:r>
      <w:r w:rsidRPr="00FE765F">
        <w:rPr>
          <w:sz w:val="28"/>
          <w:szCs w:val="28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 w:rsidR="006101E8" w:rsidRPr="00FE765F">
        <w:rPr>
          <w:sz w:val="28"/>
          <w:szCs w:val="28"/>
        </w:rPr>
        <w:t xml:space="preserve">  на общую сумму </w:t>
      </w:r>
      <w:r w:rsidR="00A97D81" w:rsidRPr="00FE765F">
        <w:rPr>
          <w:sz w:val="28"/>
          <w:szCs w:val="28"/>
        </w:rPr>
        <w:t>2</w:t>
      </w:r>
      <w:r w:rsidR="00FE765F" w:rsidRPr="00FE765F">
        <w:rPr>
          <w:sz w:val="28"/>
          <w:szCs w:val="28"/>
        </w:rPr>
        <w:t>200</w:t>
      </w:r>
      <w:r w:rsidR="006101E8" w:rsidRPr="00FE765F">
        <w:rPr>
          <w:sz w:val="28"/>
          <w:szCs w:val="28"/>
        </w:rPr>
        <w:t xml:space="preserve"> рублей.</w:t>
      </w:r>
    </w:p>
    <w:p w:rsidR="00C8636A" w:rsidRDefault="00C8636A" w:rsidP="006101E8">
      <w:pPr>
        <w:pStyle w:val="a6"/>
        <w:ind w:left="0"/>
        <w:jc w:val="both"/>
        <w:rPr>
          <w:sz w:val="28"/>
          <w:szCs w:val="28"/>
        </w:rPr>
      </w:pPr>
    </w:p>
    <w:p w:rsidR="006101E8" w:rsidRPr="0079323E" w:rsidRDefault="006101E8" w:rsidP="006101E8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lastRenderedPageBreak/>
        <w:t>Предоставление муниципаль</w:t>
      </w:r>
      <w:r w:rsidR="00177F04" w:rsidRPr="0079323E">
        <w:rPr>
          <w:b/>
          <w:sz w:val="28"/>
          <w:szCs w:val="28"/>
        </w:rPr>
        <w:t>ных услуг</w:t>
      </w:r>
    </w:p>
    <w:p w:rsidR="00E30EB4" w:rsidRDefault="006101E8" w:rsidP="00C13862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 в соответствии с Федер</w:t>
      </w:r>
      <w:r w:rsidR="003E518C">
        <w:rPr>
          <w:sz w:val="28"/>
          <w:szCs w:val="28"/>
        </w:rPr>
        <w:t>альным законом может оказ</w:t>
      </w:r>
      <w:r w:rsidR="00ED1042">
        <w:rPr>
          <w:sz w:val="28"/>
          <w:szCs w:val="28"/>
        </w:rPr>
        <w:t>ыв</w:t>
      </w:r>
      <w:r w:rsidR="003E518C">
        <w:rPr>
          <w:sz w:val="28"/>
          <w:szCs w:val="28"/>
        </w:rPr>
        <w:t xml:space="preserve">ать </w:t>
      </w:r>
      <w:r w:rsidR="00A97D81">
        <w:rPr>
          <w:sz w:val="28"/>
          <w:szCs w:val="28"/>
        </w:rPr>
        <w:t>2</w:t>
      </w:r>
      <w:r w:rsidR="00525FA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услуг</w:t>
      </w:r>
      <w:r w:rsidR="00743ED2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3E518C">
        <w:rPr>
          <w:sz w:val="28"/>
          <w:szCs w:val="28"/>
        </w:rPr>
        <w:t>Более половины</w:t>
      </w:r>
      <w:r w:rsidR="00177F04">
        <w:rPr>
          <w:sz w:val="28"/>
          <w:szCs w:val="28"/>
        </w:rPr>
        <w:t xml:space="preserve"> услуг можно получить в электронном виде через единый портал гос</w:t>
      </w:r>
      <w:r w:rsidR="00E30EB4">
        <w:rPr>
          <w:sz w:val="28"/>
          <w:szCs w:val="28"/>
        </w:rPr>
        <w:t xml:space="preserve">ударственных </w:t>
      </w:r>
      <w:r w:rsidR="00177F04">
        <w:rPr>
          <w:sz w:val="28"/>
          <w:szCs w:val="28"/>
        </w:rPr>
        <w:t xml:space="preserve">услуг. </w:t>
      </w:r>
    </w:p>
    <w:p w:rsidR="00EE4303" w:rsidRDefault="00177F04" w:rsidP="00E30EB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заявлений</w:t>
      </w:r>
      <w:r w:rsidR="00E30EB4">
        <w:rPr>
          <w:sz w:val="28"/>
          <w:szCs w:val="28"/>
        </w:rPr>
        <w:t xml:space="preserve"> на оказание </w:t>
      </w:r>
      <w:r w:rsidR="001D28C9">
        <w:rPr>
          <w:sz w:val="28"/>
          <w:szCs w:val="28"/>
        </w:rPr>
        <w:t xml:space="preserve">муниципальных услуг поступило </w:t>
      </w:r>
      <w:r w:rsidR="00FE765F">
        <w:rPr>
          <w:sz w:val="28"/>
          <w:szCs w:val="28"/>
        </w:rPr>
        <w:t>819</w:t>
      </w:r>
      <w:r>
        <w:rPr>
          <w:sz w:val="28"/>
          <w:szCs w:val="28"/>
        </w:rPr>
        <w:t xml:space="preserve">. </w:t>
      </w:r>
      <w:proofErr w:type="gramStart"/>
      <w:r w:rsidR="00E30EB4">
        <w:rPr>
          <w:sz w:val="28"/>
          <w:szCs w:val="28"/>
        </w:rPr>
        <w:t>Востребованы</w:t>
      </w:r>
      <w:proofErr w:type="gramEnd"/>
      <w:r w:rsidR="00E30EB4">
        <w:rPr>
          <w:sz w:val="28"/>
          <w:szCs w:val="28"/>
        </w:rPr>
        <w:t xml:space="preserve"> </w:t>
      </w:r>
      <w:r w:rsidR="00525FAE">
        <w:rPr>
          <w:sz w:val="28"/>
          <w:szCs w:val="28"/>
        </w:rPr>
        <w:t>10</w:t>
      </w:r>
      <w:r w:rsidR="00C13862">
        <w:rPr>
          <w:sz w:val="28"/>
          <w:szCs w:val="28"/>
        </w:rPr>
        <w:t xml:space="preserve"> услуг</w:t>
      </w:r>
      <w:r w:rsidR="00E30EB4">
        <w:rPr>
          <w:sz w:val="28"/>
          <w:szCs w:val="28"/>
        </w:rPr>
        <w:t>.</w:t>
      </w:r>
    </w:p>
    <w:p w:rsidR="00EE4303" w:rsidRDefault="00EE4303" w:rsidP="00E30EB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pStyle w:val="af"/>
              <w:jc w:val="both"/>
              <w:rPr>
                <w:rFonts w:ascii="Times New Roman" w:hAnsi="Times New Roman"/>
                <w:bCs/>
              </w:rPr>
            </w:pPr>
            <w:r w:rsidRPr="003D7BFB">
              <w:rPr>
                <w:rFonts w:ascii="Times New Roman" w:hAnsi="Times New Roman"/>
                <w:kern w:val="36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27ACA" w:rsidTr="00EE4303">
        <w:trPr>
          <w:trHeight w:val="527"/>
        </w:trPr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jc w:val="both"/>
              <w:rPr>
                <w:bCs/>
                <w:sz w:val="20"/>
                <w:szCs w:val="20"/>
              </w:rPr>
            </w:pPr>
            <w:r w:rsidRPr="003D7BFB"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27ACA" w:rsidTr="00EE4303">
        <w:tc>
          <w:tcPr>
            <w:tcW w:w="828" w:type="dxa"/>
          </w:tcPr>
          <w:p w:rsidR="00C27ACA" w:rsidRDefault="00C27ACA" w:rsidP="00E3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pStyle w:val="af"/>
              <w:rPr>
                <w:rFonts w:ascii="Times New Roman" w:hAnsi="Times New Roman"/>
                <w:bCs/>
              </w:rPr>
            </w:pPr>
            <w:r w:rsidRPr="003D7BFB">
              <w:rPr>
                <w:rFonts w:ascii="Times New Roman" w:hAnsi="Times New Roman"/>
              </w:rPr>
              <w:t xml:space="preserve">Направление </w:t>
            </w:r>
            <w:r w:rsidRPr="003D7BFB">
              <w:rPr>
                <w:rFonts w:ascii="Times New Roman" w:hAnsi="Times New Roman"/>
                <w:bCs/>
              </w:rPr>
              <w:t xml:space="preserve">уведомления о соответствии </w:t>
            </w:r>
            <w:proofErr w:type="gramStart"/>
            <w:r w:rsidRPr="003D7BFB">
              <w:rPr>
                <w:rFonts w:ascii="Times New Roman" w:hAnsi="Times New Roman"/>
                <w:bCs/>
              </w:rPr>
              <w:t>построенных</w:t>
            </w:r>
            <w:proofErr w:type="gramEnd"/>
            <w:r w:rsidRPr="003D7BFB">
              <w:rPr>
                <w:rFonts w:ascii="Times New Roman" w:hAnsi="Times New Roman"/>
                <w:bCs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jc w:val="both"/>
            </w:pPr>
            <w:r w:rsidRPr="003D7BFB">
              <w:t>Выдача разрешений на ввод объекта в эксплуатацию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D7BFB">
              <w:rPr>
                <w:rFonts w:ascii="Times New Roman" w:hAnsi="Times New Roman"/>
              </w:rPr>
              <w:t>Выдача разрешений и продление срока действия разрешения на строительство, реконструкцию объектов капитального строительства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pStyle w:val="af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D7BFB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3D7BFB">
                <w:rPr>
                  <w:rFonts w:ascii="Times New Roman" w:hAnsi="Times New Roman"/>
                </w:rPr>
                <w:t>уведомлении</w:t>
              </w:r>
            </w:hyperlink>
            <w:r w:rsidRPr="003D7BFB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3D7BFB">
                <w:rPr>
                  <w:rFonts w:ascii="Times New Roman" w:hAnsi="Times New Roman"/>
                </w:rPr>
                <w:t>уведомлении</w:t>
              </w:r>
            </w:hyperlink>
            <w:r w:rsidRPr="003D7BFB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3D7BFB">
              <w:rPr>
                <w:rFonts w:ascii="Times New Roman" w:hAnsi="Times New Roman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</w:rPr>
            </w:pPr>
            <w:r w:rsidRPr="006D3D16">
              <w:rPr>
                <w:rFonts w:ascii="Times New Roman" w:hAnsi="Times New Roman"/>
                <w:bCs/>
              </w:rPr>
              <w:t>64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C27ACA" w:rsidRPr="008126B9" w:rsidRDefault="00C27ACA" w:rsidP="003E7C09">
            <w:pPr>
              <w:pStyle w:val="af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9B0FD1">
              <w:rPr>
                <w:rFonts w:ascii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</w:tcPr>
          <w:p w:rsidR="00C27ACA" w:rsidRPr="003D7BFB" w:rsidRDefault="00C27ACA" w:rsidP="003E7C09">
            <w:pPr>
              <w:pStyle w:val="af"/>
              <w:jc w:val="both"/>
              <w:rPr>
                <w:rFonts w:ascii="Times New Roman" w:hAnsi="Times New Roman"/>
              </w:rPr>
            </w:pPr>
            <w:r w:rsidRPr="003D7BFB">
              <w:rPr>
                <w:rFonts w:ascii="Times New Roman" w:hAnsi="Times New Roman"/>
              </w:rPr>
              <w:t xml:space="preserve">Выдача документов (выписки из </w:t>
            </w:r>
            <w:proofErr w:type="spellStart"/>
            <w:r w:rsidRPr="003D7BFB">
              <w:rPr>
                <w:rFonts w:ascii="Times New Roman" w:hAnsi="Times New Roman"/>
              </w:rPr>
              <w:t>похозяйственной</w:t>
            </w:r>
            <w:proofErr w:type="spellEnd"/>
            <w:r w:rsidRPr="003D7BFB">
              <w:rPr>
                <w:rFonts w:ascii="Times New Roman" w:hAnsi="Times New Roman"/>
              </w:rPr>
              <w:t xml:space="preserve"> книги, справок и иных документов)</w:t>
            </w: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642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C27ACA" w:rsidRPr="00344ECD" w:rsidRDefault="00C27ACA" w:rsidP="003E7C09">
            <w:pPr>
              <w:keepNext/>
              <w:ind w:right="-1"/>
              <w:jc w:val="both"/>
              <w:outlineLvl w:val="0"/>
              <w:rPr>
                <w:bCs/>
                <w:lang w:eastAsia="zh-CN"/>
              </w:rPr>
            </w:pPr>
            <w:r w:rsidRPr="00344ECD">
              <w:t xml:space="preserve">Освидетельствование </w:t>
            </w:r>
            <w:r w:rsidRPr="00344ECD">
              <w:rPr>
                <w:bCs/>
                <w:lang w:eastAsia="zh-CN"/>
              </w:rPr>
              <w:t>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C27ACA" w:rsidRPr="003D7BFB" w:rsidRDefault="00C27ACA" w:rsidP="003E7C09">
            <w:pPr>
              <w:pStyle w:val="af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C27ACA" w:rsidRPr="006D3D16" w:rsidRDefault="00C27ACA" w:rsidP="003E7C09">
            <w:pPr>
              <w:pStyle w:val="af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D3D1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C27ACA" w:rsidTr="00EE4303">
        <w:tc>
          <w:tcPr>
            <w:tcW w:w="828" w:type="dxa"/>
          </w:tcPr>
          <w:p w:rsidR="00C27ACA" w:rsidRPr="009B0FD1" w:rsidRDefault="00C27ACA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C27ACA" w:rsidRPr="00344ECD" w:rsidRDefault="00C27ACA" w:rsidP="003E7C09">
            <w:pPr>
              <w:keepNext/>
              <w:ind w:right="-1"/>
              <w:jc w:val="both"/>
              <w:outlineLvl w:val="0"/>
            </w:pPr>
            <w:r w:rsidRPr="00DC4965">
              <w:t>Присв</w:t>
            </w:r>
            <w:r w:rsidR="000B2DD1">
              <w:t>оение, изменение и аннулирование</w:t>
            </w:r>
            <w:r w:rsidRPr="00DC4965">
              <w:t xml:space="preserve"> адресов объектам недвижимого имущества</w:t>
            </w:r>
          </w:p>
        </w:tc>
        <w:tc>
          <w:tcPr>
            <w:tcW w:w="1440" w:type="dxa"/>
          </w:tcPr>
          <w:p w:rsidR="00C27ACA" w:rsidRPr="009B0FD1" w:rsidRDefault="00C27ACA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E30EB4" w:rsidRDefault="00E30EB4" w:rsidP="00E30EB4">
      <w:pPr>
        <w:jc w:val="both"/>
        <w:rPr>
          <w:sz w:val="28"/>
          <w:szCs w:val="28"/>
        </w:rPr>
      </w:pPr>
    </w:p>
    <w:p w:rsidR="00E30EB4" w:rsidRDefault="00E30EB4" w:rsidP="00E30EB4">
      <w:pPr>
        <w:jc w:val="center"/>
        <w:rPr>
          <w:b/>
          <w:sz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2A781B" w:rsidRDefault="002A781B" w:rsidP="00E30EB4">
      <w:pPr>
        <w:jc w:val="center"/>
        <w:rPr>
          <w:sz w:val="28"/>
          <w:szCs w:val="28"/>
        </w:rPr>
      </w:pPr>
    </w:p>
    <w:p w:rsidR="00AF506D" w:rsidRDefault="00E30EB4" w:rsidP="00E30EB4">
      <w:pPr>
        <w:jc w:val="both"/>
        <w:rPr>
          <w:sz w:val="28"/>
        </w:rPr>
      </w:pPr>
      <w:r>
        <w:rPr>
          <w:sz w:val="28"/>
          <w:szCs w:val="28"/>
        </w:rPr>
        <w:tab/>
        <w:t>Т</w:t>
      </w:r>
      <w:r w:rsidR="00177F04">
        <w:rPr>
          <w:sz w:val="28"/>
          <w:szCs w:val="28"/>
        </w:rPr>
        <w:t xml:space="preserve">акже организована работа в системе межведомственного </w:t>
      </w:r>
      <w:r w:rsidR="00C13862">
        <w:rPr>
          <w:sz w:val="28"/>
          <w:szCs w:val="28"/>
        </w:rPr>
        <w:t xml:space="preserve">электронного </w:t>
      </w:r>
      <w:r w:rsidR="00177F04">
        <w:rPr>
          <w:sz w:val="28"/>
          <w:szCs w:val="28"/>
        </w:rPr>
        <w:t xml:space="preserve">взаимодействия, с помощью которой в короткий срок можно получить информацию с </w:t>
      </w:r>
      <w:proofErr w:type="spellStart"/>
      <w:r w:rsidR="00177F04">
        <w:rPr>
          <w:sz w:val="28"/>
          <w:szCs w:val="28"/>
        </w:rPr>
        <w:t>Росреестра</w:t>
      </w:r>
      <w:proofErr w:type="spellEnd"/>
      <w:r w:rsidR="00177F04">
        <w:rPr>
          <w:sz w:val="28"/>
          <w:szCs w:val="28"/>
        </w:rPr>
        <w:t>, ИФНС и других исполнительных органов</w:t>
      </w:r>
      <w:r w:rsidR="00CD176E">
        <w:rPr>
          <w:sz w:val="28"/>
          <w:szCs w:val="28"/>
        </w:rPr>
        <w:t>.</w:t>
      </w:r>
      <w:r>
        <w:rPr>
          <w:sz w:val="28"/>
        </w:rPr>
        <w:t xml:space="preserve"> </w:t>
      </w:r>
      <w:r w:rsidR="003A39DF">
        <w:rPr>
          <w:sz w:val="28"/>
        </w:rPr>
        <w:t>В адрес а</w:t>
      </w:r>
      <w:r>
        <w:rPr>
          <w:sz w:val="28"/>
        </w:rPr>
        <w:t>дминистраци</w:t>
      </w:r>
      <w:r w:rsidR="003A39DF">
        <w:rPr>
          <w:sz w:val="28"/>
        </w:rPr>
        <w:t>и</w:t>
      </w:r>
      <w:r>
        <w:rPr>
          <w:sz w:val="28"/>
        </w:rPr>
        <w:t xml:space="preserve"> в рамках оказания му</w:t>
      </w:r>
      <w:r w:rsidR="00673D54">
        <w:rPr>
          <w:sz w:val="28"/>
        </w:rPr>
        <w:t xml:space="preserve">ниципальной услуги </w:t>
      </w:r>
      <w:r w:rsidR="00673D54">
        <w:rPr>
          <w:sz w:val="28"/>
        </w:rPr>
        <w:lastRenderedPageBreak/>
        <w:t>поступило посредством электронного взаимодействия и направлены  ответы</w:t>
      </w:r>
      <w:r w:rsidR="00A97D81">
        <w:rPr>
          <w:sz w:val="28"/>
        </w:rPr>
        <w:t xml:space="preserve"> </w:t>
      </w:r>
      <w:r w:rsidR="003A39DF">
        <w:rPr>
          <w:sz w:val="28"/>
        </w:rPr>
        <w:t xml:space="preserve">по </w:t>
      </w:r>
      <w:r w:rsidR="00AF506D">
        <w:rPr>
          <w:sz w:val="28"/>
        </w:rPr>
        <w:t xml:space="preserve">43 </w:t>
      </w:r>
      <w:r w:rsidR="003A39DF">
        <w:rPr>
          <w:sz w:val="28"/>
        </w:rPr>
        <w:t xml:space="preserve">межведомственным запросам, в том числе </w:t>
      </w:r>
      <w:r w:rsidR="00A97D81">
        <w:rPr>
          <w:sz w:val="28"/>
        </w:rPr>
        <w:t xml:space="preserve"> </w:t>
      </w:r>
      <w:r w:rsidR="00673D54">
        <w:rPr>
          <w:sz w:val="28"/>
        </w:rPr>
        <w:t xml:space="preserve"> </w:t>
      </w:r>
      <w:r w:rsidR="003A39DF">
        <w:rPr>
          <w:sz w:val="28"/>
        </w:rPr>
        <w:t>16</w:t>
      </w:r>
      <w:r w:rsidR="00673D54">
        <w:rPr>
          <w:sz w:val="28"/>
        </w:rPr>
        <w:t xml:space="preserve"> межведом</w:t>
      </w:r>
      <w:r w:rsidR="00A97D81">
        <w:rPr>
          <w:sz w:val="28"/>
        </w:rPr>
        <w:t>ственны</w:t>
      </w:r>
      <w:r w:rsidR="003A39DF">
        <w:rPr>
          <w:sz w:val="28"/>
        </w:rPr>
        <w:t>х</w:t>
      </w:r>
      <w:r w:rsidR="00A97D81">
        <w:rPr>
          <w:sz w:val="28"/>
        </w:rPr>
        <w:t xml:space="preserve"> запрос</w:t>
      </w:r>
      <w:r w:rsidR="003A39DF">
        <w:rPr>
          <w:sz w:val="28"/>
        </w:rPr>
        <w:t>ов с  центра предоставления мер социальной поддержки населению</w:t>
      </w:r>
      <w:r w:rsidR="00A97D81">
        <w:rPr>
          <w:sz w:val="28"/>
        </w:rPr>
        <w:t xml:space="preserve">, </w:t>
      </w:r>
      <w:r w:rsidR="003A39DF">
        <w:rPr>
          <w:sz w:val="28"/>
        </w:rPr>
        <w:t xml:space="preserve">19 – с управления </w:t>
      </w:r>
      <w:proofErr w:type="spellStart"/>
      <w:r w:rsidR="003A39DF">
        <w:rPr>
          <w:sz w:val="28"/>
        </w:rPr>
        <w:t>Росреестра</w:t>
      </w:r>
      <w:proofErr w:type="spellEnd"/>
      <w:r w:rsidR="003A39DF">
        <w:rPr>
          <w:sz w:val="28"/>
        </w:rPr>
        <w:t xml:space="preserve">, 8 – с пенсионного фонда. </w:t>
      </w:r>
    </w:p>
    <w:p w:rsidR="00E30EB4" w:rsidRPr="00E30EB4" w:rsidRDefault="00A97D81" w:rsidP="00AF506D">
      <w:pPr>
        <w:ind w:firstLine="708"/>
        <w:jc w:val="both"/>
        <w:rPr>
          <w:b/>
          <w:sz w:val="28"/>
        </w:rPr>
      </w:pPr>
      <w:r>
        <w:rPr>
          <w:sz w:val="28"/>
        </w:rPr>
        <w:t xml:space="preserve"> </w:t>
      </w:r>
      <w:r w:rsidR="00673D54">
        <w:rPr>
          <w:sz w:val="28"/>
        </w:rPr>
        <w:t xml:space="preserve">Специалистами администрации направлены </w:t>
      </w:r>
      <w:r w:rsidR="00C27ACA">
        <w:rPr>
          <w:sz w:val="28"/>
        </w:rPr>
        <w:t>138</w:t>
      </w:r>
      <w:r w:rsidR="00673D54">
        <w:rPr>
          <w:sz w:val="28"/>
        </w:rPr>
        <w:t xml:space="preserve"> межведомственных запросов</w:t>
      </w:r>
      <w:r w:rsidR="00CB16D8">
        <w:rPr>
          <w:sz w:val="28"/>
        </w:rPr>
        <w:t xml:space="preserve"> (для проверки нуждаемости граждан состоящих на учете, в целях уточнения сведения для </w:t>
      </w:r>
      <w:proofErr w:type="spellStart"/>
      <w:r w:rsidR="00CB16D8">
        <w:rPr>
          <w:sz w:val="28"/>
        </w:rPr>
        <w:t>похозяйственного</w:t>
      </w:r>
      <w:proofErr w:type="spellEnd"/>
      <w:r w:rsidR="00CB16D8">
        <w:rPr>
          <w:sz w:val="28"/>
        </w:rPr>
        <w:t xml:space="preserve"> учета)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</w:t>
      </w:r>
      <w:r w:rsidR="00C27ACA">
        <w:rPr>
          <w:sz w:val="28"/>
        </w:rPr>
        <w:t xml:space="preserve">еще </w:t>
      </w:r>
      <w:r>
        <w:rPr>
          <w:sz w:val="28"/>
        </w:rPr>
        <w:t>в 2018</w:t>
      </w:r>
      <w:r w:rsidR="000D2F49">
        <w:rPr>
          <w:sz w:val="28"/>
        </w:rPr>
        <w:t xml:space="preserve"> году. В текущем году занесено сведений по </w:t>
      </w:r>
      <w:r w:rsidR="00A114FB">
        <w:rPr>
          <w:sz w:val="28"/>
        </w:rPr>
        <w:t>105</w:t>
      </w:r>
      <w:r w:rsidR="00673D54">
        <w:rPr>
          <w:sz w:val="28"/>
        </w:rPr>
        <w:t xml:space="preserve"> </w:t>
      </w:r>
      <w:r w:rsidR="00A114FB">
        <w:rPr>
          <w:sz w:val="28"/>
        </w:rPr>
        <w:t xml:space="preserve">адресам, в том числе </w:t>
      </w:r>
      <w:r w:rsidR="00CB16D8">
        <w:rPr>
          <w:sz w:val="28"/>
        </w:rPr>
        <w:t xml:space="preserve">ранее учтенным </w:t>
      </w:r>
      <w:r w:rsidR="000D2F49">
        <w:rPr>
          <w:sz w:val="28"/>
        </w:rPr>
        <w:t>земельным участкам</w:t>
      </w:r>
      <w:r w:rsidR="00A114FB">
        <w:rPr>
          <w:sz w:val="28"/>
        </w:rPr>
        <w:t xml:space="preserve">, </w:t>
      </w:r>
      <w:r w:rsidR="00CB16D8">
        <w:rPr>
          <w:sz w:val="28"/>
        </w:rPr>
        <w:t>образованным в результате деления земельного участка</w:t>
      </w:r>
      <w:r w:rsidR="00A114FB">
        <w:rPr>
          <w:sz w:val="28"/>
        </w:rPr>
        <w:t xml:space="preserve">, вновь построенным жилым домам.  </w:t>
      </w:r>
    </w:p>
    <w:p w:rsidR="00CB16D8" w:rsidRPr="005C59E1" w:rsidRDefault="00CB16D8" w:rsidP="00E30EB4">
      <w:pPr>
        <w:ind w:firstLine="708"/>
        <w:jc w:val="both"/>
        <w:rPr>
          <w:sz w:val="28"/>
        </w:rPr>
      </w:pPr>
      <w:r w:rsidRPr="005C59E1">
        <w:rPr>
          <w:sz w:val="28"/>
        </w:rPr>
        <w:t xml:space="preserve">Работа в личном кабинете </w:t>
      </w:r>
      <w:proofErr w:type="spellStart"/>
      <w:r w:rsidRPr="005C59E1">
        <w:rPr>
          <w:sz w:val="28"/>
        </w:rPr>
        <w:t>Росреестра</w:t>
      </w:r>
      <w:proofErr w:type="spellEnd"/>
      <w:r w:rsidR="008A4ED9" w:rsidRPr="005C59E1">
        <w:rPr>
          <w:sz w:val="28"/>
        </w:rPr>
        <w:t xml:space="preserve"> – 378 заявлений</w:t>
      </w:r>
      <w:r w:rsidRPr="005C59E1">
        <w:rPr>
          <w:sz w:val="28"/>
        </w:rPr>
        <w:t>:</w:t>
      </w:r>
    </w:p>
    <w:p w:rsidR="00CB16D8" w:rsidRPr="005C59E1" w:rsidRDefault="00CB16D8" w:rsidP="00E30EB4">
      <w:pPr>
        <w:ind w:firstLine="708"/>
        <w:jc w:val="both"/>
        <w:rPr>
          <w:sz w:val="28"/>
        </w:rPr>
      </w:pPr>
      <w:r w:rsidRPr="005C59E1">
        <w:rPr>
          <w:sz w:val="28"/>
        </w:rPr>
        <w:t>-п</w:t>
      </w:r>
      <w:r w:rsidR="00A513ED" w:rsidRPr="005C59E1">
        <w:rPr>
          <w:sz w:val="28"/>
        </w:rPr>
        <w:t>остановка на учет жилого дома</w:t>
      </w:r>
      <w:r w:rsidR="008A4ED9" w:rsidRPr="005C59E1">
        <w:rPr>
          <w:sz w:val="28"/>
        </w:rPr>
        <w:t xml:space="preserve"> и реконструкция жилых домов</w:t>
      </w:r>
    </w:p>
    <w:p w:rsidR="00CB16D8" w:rsidRPr="005C59E1" w:rsidRDefault="00CB16D8" w:rsidP="00E30EB4">
      <w:pPr>
        <w:ind w:firstLine="708"/>
        <w:jc w:val="both"/>
        <w:rPr>
          <w:sz w:val="28"/>
        </w:rPr>
      </w:pPr>
      <w:r w:rsidRPr="005C59E1">
        <w:rPr>
          <w:sz w:val="28"/>
        </w:rPr>
        <w:t>-изменение вида разрешенного и</w:t>
      </w:r>
      <w:r w:rsidR="008A4ED9" w:rsidRPr="005C59E1">
        <w:rPr>
          <w:sz w:val="28"/>
        </w:rPr>
        <w:t>спользования земельного участка</w:t>
      </w:r>
    </w:p>
    <w:p w:rsidR="00CB16D8" w:rsidRPr="005C59E1" w:rsidRDefault="00CB16D8" w:rsidP="00E30EB4">
      <w:pPr>
        <w:ind w:firstLine="708"/>
        <w:jc w:val="both"/>
        <w:rPr>
          <w:sz w:val="28"/>
        </w:rPr>
      </w:pPr>
      <w:r w:rsidRPr="005C59E1">
        <w:rPr>
          <w:sz w:val="28"/>
        </w:rPr>
        <w:t>-</w:t>
      </w:r>
      <w:r w:rsidR="008A4ED9" w:rsidRPr="005C59E1">
        <w:rPr>
          <w:sz w:val="28"/>
        </w:rPr>
        <w:t>постановка на учет сооружений</w:t>
      </w:r>
    </w:p>
    <w:p w:rsidR="00CB16D8" w:rsidRPr="005C59E1" w:rsidRDefault="008A4ED9" w:rsidP="00E30EB4">
      <w:pPr>
        <w:ind w:firstLine="708"/>
        <w:jc w:val="both"/>
        <w:rPr>
          <w:sz w:val="28"/>
        </w:rPr>
      </w:pPr>
      <w:r w:rsidRPr="005C59E1">
        <w:rPr>
          <w:sz w:val="28"/>
        </w:rPr>
        <w:t>-граница населенного пункта</w:t>
      </w:r>
    </w:p>
    <w:p w:rsidR="006101E8" w:rsidRPr="005C59E1" w:rsidRDefault="008A4ED9" w:rsidP="00FB4A64">
      <w:pPr>
        <w:ind w:firstLine="708"/>
        <w:jc w:val="both"/>
        <w:rPr>
          <w:sz w:val="28"/>
        </w:rPr>
      </w:pPr>
      <w:r w:rsidRPr="005C59E1">
        <w:rPr>
          <w:sz w:val="28"/>
        </w:rPr>
        <w:t>-</w:t>
      </w:r>
      <w:proofErr w:type="gramStart"/>
      <w:r w:rsidRPr="005C59E1">
        <w:rPr>
          <w:sz w:val="28"/>
        </w:rPr>
        <w:t>о</w:t>
      </w:r>
      <w:proofErr w:type="gramEnd"/>
      <w:r w:rsidRPr="005C59E1">
        <w:rPr>
          <w:sz w:val="28"/>
        </w:rPr>
        <w:t xml:space="preserve"> предоставлений сведений</w:t>
      </w:r>
    </w:p>
    <w:p w:rsidR="008A4ED9" w:rsidRPr="005C59E1" w:rsidRDefault="008A4ED9" w:rsidP="00FB4A64">
      <w:pPr>
        <w:ind w:firstLine="708"/>
        <w:jc w:val="both"/>
        <w:rPr>
          <w:sz w:val="28"/>
        </w:rPr>
      </w:pPr>
      <w:r w:rsidRPr="005C59E1">
        <w:rPr>
          <w:sz w:val="28"/>
        </w:rPr>
        <w:t>-внесений изменений по почтовым адресам</w:t>
      </w:r>
    </w:p>
    <w:p w:rsidR="008C32BF" w:rsidRDefault="008C32BF" w:rsidP="006101E8">
      <w:pPr>
        <w:jc w:val="both"/>
        <w:rPr>
          <w:sz w:val="28"/>
          <w:szCs w:val="28"/>
        </w:rPr>
      </w:pPr>
    </w:p>
    <w:p w:rsidR="00A015D5" w:rsidRDefault="000D2F49" w:rsidP="00A0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Градостроительная деятельность</w:t>
      </w:r>
    </w:p>
    <w:p w:rsidR="00275DAA" w:rsidRDefault="00913B38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</w:t>
      </w:r>
      <w:r w:rsidR="00A015D5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  <w:r w:rsidR="00A015D5" w:rsidRPr="001906F0">
        <w:rPr>
          <w:sz w:val="28"/>
          <w:szCs w:val="28"/>
        </w:rPr>
        <w:t xml:space="preserve"> активно ведется индивидуальное жил</w:t>
      </w:r>
      <w:r w:rsidR="00A015D5"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772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2" w:type="dxa"/>
          </w:tcPr>
          <w:p w:rsidR="002A781B" w:rsidRDefault="002A781B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о </w:t>
            </w:r>
            <w:proofErr w:type="gramStart"/>
            <w:r>
              <w:rPr>
                <w:sz w:val="28"/>
                <w:szCs w:val="28"/>
              </w:rPr>
              <w:t>соответствии</w:t>
            </w:r>
            <w:proofErr w:type="gramEnd"/>
            <w:r>
              <w:rPr>
                <w:sz w:val="28"/>
                <w:szCs w:val="28"/>
              </w:rPr>
              <w:t xml:space="preserve"> о планируемом строительстве</w:t>
            </w:r>
          </w:p>
        </w:tc>
        <w:tc>
          <w:tcPr>
            <w:tcW w:w="1440" w:type="dxa"/>
          </w:tcPr>
          <w:p w:rsidR="002A781B" w:rsidRPr="005C59E1" w:rsidRDefault="008A4ED9" w:rsidP="002A781B">
            <w:pPr>
              <w:jc w:val="center"/>
              <w:rPr>
                <w:sz w:val="28"/>
                <w:szCs w:val="28"/>
              </w:rPr>
            </w:pPr>
            <w:r w:rsidRPr="005C59E1">
              <w:rPr>
                <w:sz w:val="28"/>
                <w:szCs w:val="28"/>
              </w:rPr>
              <w:t>64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2A781B" w:rsidRPr="005C59E1" w:rsidRDefault="008A4ED9" w:rsidP="002A781B">
            <w:pPr>
              <w:jc w:val="center"/>
              <w:rPr>
                <w:sz w:val="28"/>
                <w:szCs w:val="28"/>
              </w:rPr>
            </w:pPr>
            <w:r w:rsidRPr="005C59E1">
              <w:rPr>
                <w:sz w:val="28"/>
                <w:szCs w:val="28"/>
              </w:rPr>
              <w:t>13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2A781B" w:rsidRPr="005C59E1" w:rsidRDefault="008A4ED9" w:rsidP="002A781B">
            <w:pPr>
              <w:jc w:val="center"/>
              <w:rPr>
                <w:sz w:val="28"/>
                <w:szCs w:val="28"/>
              </w:rPr>
            </w:pPr>
            <w:r w:rsidRPr="005C59E1">
              <w:rPr>
                <w:sz w:val="28"/>
                <w:szCs w:val="28"/>
              </w:rPr>
              <w:t>17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2A781B" w:rsidRPr="005C59E1" w:rsidRDefault="008A4ED9" w:rsidP="002A781B">
            <w:pPr>
              <w:jc w:val="center"/>
              <w:rPr>
                <w:sz w:val="28"/>
                <w:szCs w:val="28"/>
              </w:rPr>
            </w:pPr>
            <w:r w:rsidRPr="005C59E1">
              <w:rPr>
                <w:sz w:val="28"/>
                <w:szCs w:val="28"/>
              </w:rPr>
              <w:t>9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2A781B" w:rsidRPr="005C59E1" w:rsidRDefault="008A4ED9" w:rsidP="002A781B">
            <w:pPr>
              <w:jc w:val="center"/>
              <w:rPr>
                <w:sz w:val="28"/>
                <w:szCs w:val="28"/>
              </w:rPr>
            </w:pPr>
            <w:r w:rsidRPr="005C59E1">
              <w:rPr>
                <w:sz w:val="28"/>
                <w:szCs w:val="28"/>
              </w:rPr>
              <w:t>9</w:t>
            </w:r>
          </w:p>
        </w:tc>
      </w:tr>
    </w:tbl>
    <w:p w:rsidR="00A015D5" w:rsidRPr="005C59E1" w:rsidRDefault="002A781B" w:rsidP="00A015D5">
      <w:pPr>
        <w:jc w:val="both"/>
        <w:rPr>
          <w:sz w:val="28"/>
          <w:szCs w:val="28"/>
        </w:rPr>
      </w:pPr>
      <w:r w:rsidRPr="00CE7932">
        <w:rPr>
          <w:color w:val="00B050"/>
          <w:sz w:val="28"/>
          <w:szCs w:val="28"/>
        </w:rPr>
        <w:tab/>
      </w:r>
      <w:r w:rsidR="008C32BF" w:rsidRPr="005C59E1">
        <w:rPr>
          <w:sz w:val="28"/>
          <w:szCs w:val="28"/>
        </w:rPr>
        <w:t>В</w:t>
      </w:r>
      <w:r w:rsidR="001D28C9" w:rsidRPr="005C59E1">
        <w:rPr>
          <w:sz w:val="28"/>
          <w:szCs w:val="28"/>
        </w:rPr>
        <w:t xml:space="preserve"> 202</w:t>
      </w:r>
      <w:r w:rsidR="00CE7932" w:rsidRPr="005C59E1">
        <w:rPr>
          <w:sz w:val="28"/>
          <w:szCs w:val="28"/>
        </w:rPr>
        <w:t>2</w:t>
      </w:r>
      <w:r w:rsidR="00275DAA" w:rsidRPr="005C59E1">
        <w:rPr>
          <w:sz w:val="28"/>
          <w:szCs w:val="28"/>
        </w:rPr>
        <w:t xml:space="preserve"> году  оформлено в частную собственность </w:t>
      </w:r>
      <w:r w:rsidRPr="005C59E1">
        <w:rPr>
          <w:sz w:val="28"/>
          <w:szCs w:val="28"/>
        </w:rPr>
        <w:t xml:space="preserve"> </w:t>
      </w:r>
      <w:r w:rsidR="00A513ED" w:rsidRPr="005C59E1">
        <w:rPr>
          <w:sz w:val="28"/>
          <w:szCs w:val="28"/>
        </w:rPr>
        <w:t>1</w:t>
      </w:r>
      <w:r w:rsidR="00CE7932" w:rsidRPr="005C59E1">
        <w:rPr>
          <w:sz w:val="28"/>
          <w:szCs w:val="28"/>
        </w:rPr>
        <w:t>3</w:t>
      </w:r>
      <w:r w:rsidR="00BB46C6" w:rsidRPr="005C59E1">
        <w:rPr>
          <w:sz w:val="28"/>
          <w:szCs w:val="28"/>
        </w:rPr>
        <w:t xml:space="preserve"> домовладени</w:t>
      </w:r>
      <w:r w:rsidR="008C32BF" w:rsidRPr="005C59E1">
        <w:rPr>
          <w:sz w:val="28"/>
          <w:szCs w:val="28"/>
        </w:rPr>
        <w:t>й</w:t>
      </w:r>
      <w:r w:rsidR="00BB46C6" w:rsidRPr="005C59E1">
        <w:rPr>
          <w:sz w:val="28"/>
          <w:szCs w:val="28"/>
        </w:rPr>
        <w:t xml:space="preserve">, </w:t>
      </w:r>
      <w:r w:rsidR="00275DAA" w:rsidRPr="005C59E1">
        <w:rPr>
          <w:sz w:val="28"/>
          <w:szCs w:val="28"/>
        </w:rPr>
        <w:t>общей площадью</w:t>
      </w:r>
      <w:r w:rsidR="00A015D5" w:rsidRPr="005C59E1">
        <w:rPr>
          <w:sz w:val="28"/>
          <w:szCs w:val="28"/>
        </w:rPr>
        <w:t xml:space="preserve"> </w:t>
      </w:r>
      <w:r w:rsidR="00CE7932" w:rsidRPr="005C59E1">
        <w:rPr>
          <w:sz w:val="28"/>
          <w:szCs w:val="28"/>
        </w:rPr>
        <w:t>3094,7</w:t>
      </w:r>
      <w:r w:rsidR="00462552" w:rsidRPr="005C59E1">
        <w:rPr>
          <w:sz w:val="28"/>
          <w:szCs w:val="28"/>
        </w:rPr>
        <w:t xml:space="preserve"> </w:t>
      </w:r>
      <w:r w:rsidRPr="005C59E1">
        <w:rPr>
          <w:sz w:val="28"/>
          <w:szCs w:val="28"/>
        </w:rPr>
        <w:t>кв</w:t>
      </w:r>
      <w:proofErr w:type="gramStart"/>
      <w:r w:rsidRPr="005C59E1">
        <w:rPr>
          <w:sz w:val="28"/>
          <w:szCs w:val="28"/>
        </w:rPr>
        <w:t>.м</w:t>
      </w:r>
      <w:proofErr w:type="gramEnd"/>
      <w:r w:rsidRPr="005C59E1">
        <w:rPr>
          <w:sz w:val="28"/>
          <w:szCs w:val="28"/>
        </w:rPr>
        <w:t xml:space="preserve">, </w:t>
      </w:r>
      <w:r w:rsidR="00A513ED" w:rsidRPr="005C59E1">
        <w:rPr>
          <w:sz w:val="28"/>
          <w:szCs w:val="28"/>
        </w:rPr>
        <w:t xml:space="preserve">в том числе новое строительство – </w:t>
      </w:r>
      <w:r w:rsidR="00CE7932" w:rsidRPr="005C59E1">
        <w:rPr>
          <w:sz w:val="28"/>
          <w:szCs w:val="28"/>
        </w:rPr>
        <w:t>1746,2</w:t>
      </w:r>
      <w:r w:rsidR="00A513ED" w:rsidRPr="005C59E1">
        <w:rPr>
          <w:sz w:val="28"/>
          <w:szCs w:val="28"/>
        </w:rPr>
        <w:t xml:space="preserve"> кв.м., реконструкция </w:t>
      </w:r>
      <w:r w:rsidR="00CE7932" w:rsidRPr="005C59E1">
        <w:rPr>
          <w:sz w:val="28"/>
          <w:szCs w:val="28"/>
        </w:rPr>
        <w:t>–</w:t>
      </w:r>
      <w:r w:rsidR="000A2E30" w:rsidRPr="005C59E1">
        <w:rPr>
          <w:sz w:val="28"/>
          <w:szCs w:val="28"/>
        </w:rPr>
        <w:t xml:space="preserve"> </w:t>
      </w:r>
      <w:r w:rsidR="00CE7932" w:rsidRPr="005C59E1">
        <w:rPr>
          <w:sz w:val="28"/>
          <w:szCs w:val="28"/>
        </w:rPr>
        <w:t>1348,5</w:t>
      </w:r>
      <w:r w:rsidR="00A513ED" w:rsidRPr="005C59E1">
        <w:rPr>
          <w:sz w:val="28"/>
          <w:szCs w:val="28"/>
        </w:rPr>
        <w:t xml:space="preserve"> кв.м. </w:t>
      </w:r>
      <w:r w:rsidR="008C32BF" w:rsidRPr="005C59E1">
        <w:rPr>
          <w:sz w:val="28"/>
          <w:szCs w:val="28"/>
        </w:rPr>
        <w:t>С</w:t>
      </w:r>
      <w:r w:rsidRPr="005C59E1">
        <w:rPr>
          <w:sz w:val="28"/>
          <w:szCs w:val="28"/>
        </w:rPr>
        <w:t xml:space="preserve">нято с учета </w:t>
      </w:r>
      <w:r w:rsidR="00CE7932" w:rsidRPr="005C59E1">
        <w:rPr>
          <w:sz w:val="28"/>
          <w:szCs w:val="28"/>
        </w:rPr>
        <w:t>7</w:t>
      </w:r>
      <w:r w:rsidR="008C32BF" w:rsidRPr="005C59E1">
        <w:rPr>
          <w:sz w:val="28"/>
          <w:szCs w:val="28"/>
        </w:rPr>
        <w:t xml:space="preserve"> дом</w:t>
      </w:r>
      <w:r w:rsidR="00CE7932" w:rsidRPr="005C59E1">
        <w:rPr>
          <w:sz w:val="28"/>
          <w:szCs w:val="28"/>
        </w:rPr>
        <w:t>ов</w:t>
      </w:r>
      <w:r w:rsidRPr="005C59E1">
        <w:rPr>
          <w:sz w:val="28"/>
          <w:szCs w:val="28"/>
        </w:rPr>
        <w:t xml:space="preserve"> площадью </w:t>
      </w:r>
      <w:r w:rsidR="00CE7932" w:rsidRPr="005C59E1">
        <w:rPr>
          <w:sz w:val="28"/>
          <w:szCs w:val="28"/>
        </w:rPr>
        <w:t>339</w:t>
      </w:r>
      <w:r w:rsidRPr="005C59E1">
        <w:rPr>
          <w:sz w:val="28"/>
          <w:szCs w:val="28"/>
        </w:rPr>
        <w:t xml:space="preserve"> кв.м.</w:t>
      </w:r>
      <w:r w:rsidR="00A513ED" w:rsidRPr="005C59E1">
        <w:rPr>
          <w:sz w:val="28"/>
          <w:szCs w:val="28"/>
        </w:rPr>
        <w:t xml:space="preserve"> </w:t>
      </w:r>
      <w:r w:rsidR="00CE7932" w:rsidRPr="005C59E1">
        <w:rPr>
          <w:sz w:val="28"/>
          <w:szCs w:val="28"/>
        </w:rPr>
        <w:t xml:space="preserve"> </w:t>
      </w:r>
    </w:p>
    <w:p w:rsidR="003B52B5" w:rsidRDefault="004A12AF" w:rsidP="003B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C3687C" w:rsidRPr="003B52B5" w:rsidRDefault="003B52B5" w:rsidP="003B52B5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proofErr w:type="gramStart"/>
      <w:r w:rsidR="004A12AF" w:rsidRPr="004A12AF">
        <w:rPr>
          <w:iCs/>
          <w:sz w:val="28"/>
          <w:lang w:bidi="ru-RU"/>
        </w:rPr>
        <w:t xml:space="preserve">Воинский учет в </w:t>
      </w:r>
      <w:proofErr w:type="spellStart"/>
      <w:r w:rsidR="004A12AF" w:rsidRPr="004A12AF">
        <w:rPr>
          <w:iCs/>
          <w:sz w:val="28"/>
          <w:lang w:bidi="ru-RU"/>
        </w:rPr>
        <w:t>Кокшамарской</w:t>
      </w:r>
      <w:proofErr w:type="spellEnd"/>
      <w:r w:rsidR="004A12AF" w:rsidRPr="004A12AF">
        <w:rPr>
          <w:iCs/>
          <w:sz w:val="28"/>
          <w:lang w:bidi="ru-RU"/>
        </w:rPr>
        <w:t xml:space="preserve"> сельской администрации организован и ведется в соответствии с Федеральными законами РФ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1996 года №-61-ФЗ «Об обороне»,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1997 года №-31-ФЗ «О мобилизационной подготовке и мобилизации», </w:t>
      </w:r>
      <w:r w:rsidR="00C3687C" w:rsidRPr="004A12AF">
        <w:rPr>
          <w:iCs/>
          <w:sz w:val="28"/>
          <w:lang w:bidi="ru-RU"/>
        </w:rPr>
        <w:t>постановлением</w:t>
      </w:r>
      <w:r w:rsidR="00C3687C">
        <w:rPr>
          <w:iCs/>
          <w:sz w:val="28"/>
          <w:lang w:bidi="ru-RU"/>
        </w:rPr>
        <w:t xml:space="preserve">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 w:rsidR="00C3687C">
        <w:rPr>
          <w:iCs/>
          <w:sz w:val="28"/>
          <w:lang w:bidi="ru-RU"/>
        </w:rPr>
        <w:t xml:space="preserve">, </w:t>
      </w:r>
      <w:r w:rsidR="004A12AF"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</w:t>
      </w:r>
      <w:proofErr w:type="gramEnd"/>
      <w:r w:rsidR="004A12AF" w:rsidRPr="004A12AF">
        <w:rPr>
          <w:iCs/>
          <w:sz w:val="28"/>
          <w:lang w:bidi="ru-RU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="004A12AF" w:rsidRPr="004A12AF">
        <w:rPr>
          <w:iCs/>
          <w:sz w:val="28"/>
          <w:lang w:bidi="ru-RU"/>
        </w:rPr>
        <w:t>ВС</w:t>
      </w:r>
      <w:proofErr w:type="gramEnd"/>
      <w:r w:rsidR="004A12AF" w:rsidRPr="004A12AF">
        <w:rPr>
          <w:iCs/>
          <w:sz w:val="28"/>
          <w:lang w:bidi="ru-RU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="004A12AF" w:rsidRPr="004A12AF">
          <w:rPr>
            <w:iCs/>
            <w:sz w:val="28"/>
            <w:lang w:bidi="ru-RU"/>
          </w:rPr>
          <w:t>2007 г</w:t>
        </w:r>
      </w:smartTag>
      <w:r w:rsidR="004A12AF" w:rsidRPr="004A12AF">
        <w:rPr>
          <w:iCs/>
          <w:sz w:val="28"/>
          <w:lang w:bidi="ru-RU"/>
        </w:rPr>
        <w:t xml:space="preserve">.   </w:t>
      </w:r>
    </w:p>
    <w:p w:rsid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lastRenderedPageBreak/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</w:t>
      </w:r>
      <w:proofErr w:type="spellStart"/>
      <w:r w:rsidRPr="00C3687C">
        <w:rPr>
          <w:iCs/>
          <w:sz w:val="28"/>
          <w:lang w:bidi="ru-RU"/>
        </w:rPr>
        <w:t>Кокшамарского</w:t>
      </w:r>
      <w:proofErr w:type="spellEnd"/>
      <w:r w:rsidRPr="00C3687C">
        <w:rPr>
          <w:iCs/>
          <w:sz w:val="28"/>
          <w:lang w:bidi="ru-RU"/>
        </w:rPr>
        <w:t xml:space="preserve"> сельского поселения занимается  </w:t>
      </w:r>
      <w:proofErr w:type="spellStart"/>
      <w:r w:rsidRPr="00C3687C">
        <w:rPr>
          <w:iCs/>
          <w:sz w:val="28"/>
          <w:lang w:bidi="ru-RU"/>
        </w:rPr>
        <w:t>Кокшамарская</w:t>
      </w:r>
      <w:proofErr w:type="spellEnd"/>
      <w:r w:rsidRPr="00C3687C">
        <w:rPr>
          <w:iCs/>
          <w:sz w:val="28"/>
          <w:lang w:bidi="ru-RU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C3687C" w:rsidRP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</w:t>
      </w:r>
      <w:r w:rsidR="00A114FB">
        <w:rPr>
          <w:rFonts w:eastAsia="Arial Unicode MS"/>
          <w:color w:val="000000"/>
          <w:sz w:val="28"/>
          <w:lang w:bidi="ru-RU"/>
        </w:rPr>
        <w:t>60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7E63C5" w:rsidRDefault="00C3687C" w:rsidP="007E63C5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 w:rsidR="00C87C02">
        <w:rPr>
          <w:rFonts w:eastAsia="Arial Unicode MS"/>
          <w:color w:val="000000"/>
          <w:sz w:val="28"/>
          <w:lang w:bidi="ru-RU"/>
        </w:rPr>
        <w:t xml:space="preserve"> -  </w:t>
      </w:r>
      <w:r w:rsidR="007E63C5">
        <w:rPr>
          <w:rFonts w:eastAsia="Arial Unicode MS"/>
          <w:color w:val="000000"/>
          <w:sz w:val="28"/>
          <w:lang w:bidi="ru-RU"/>
        </w:rPr>
        <w:t>6</w:t>
      </w:r>
    </w:p>
    <w:p w:rsidR="007E63C5" w:rsidRDefault="00C3687C" w:rsidP="007E63C5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</w:t>
      </w:r>
      <w:r w:rsidR="00AF506D">
        <w:rPr>
          <w:rFonts w:eastAsia="Arial Unicode MS"/>
          <w:color w:val="000000"/>
          <w:sz w:val="28"/>
          <w:lang w:bidi="ru-RU"/>
        </w:rPr>
        <w:t>1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7E63C5" w:rsidRDefault="00C3687C" w:rsidP="007E63C5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</w:t>
      </w:r>
      <w:r w:rsidR="007E63C5">
        <w:rPr>
          <w:rFonts w:eastAsia="Arial Unicode MS"/>
          <w:color w:val="000000"/>
          <w:sz w:val="28"/>
          <w:lang w:bidi="ru-RU"/>
        </w:rPr>
        <w:t>382</w:t>
      </w:r>
    </w:p>
    <w:p w:rsidR="00A114FB" w:rsidRDefault="00C3687C" w:rsidP="007E63C5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- на специальном воинском учете – 13 граждан, пребывающих в запасе, </w:t>
      </w:r>
    </w:p>
    <w:p w:rsidR="00A114FB" w:rsidRDefault="00A114FB" w:rsidP="00C87C02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>- частичная мобилизация  -12</w:t>
      </w:r>
    </w:p>
    <w:p w:rsidR="00C3687C" w:rsidRPr="00C3687C" w:rsidRDefault="00A114FB" w:rsidP="00C87C02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>- добровольцы - 2</w:t>
      </w:r>
      <w:r w:rsidR="00C87C02">
        <w:rPr>
          <w:rFonts w:eastAsia="Arial Unicode MS"/>
          <w:color w:val="000000"/>
          <w:sz w:val="28"/>
          <w:lang w:bidi="ru-RU"/>
        </w:rPr>
        <w:t xml:space="preserve"> </w:t>
      </w:r>
    </w:p>
    <w:p w:rsidR="00C3687C" w:rsidRPr="008913B0" w:rsidRDefault="00C87C02" w:rsidP="00C87C02">
      <w:pPr>
        <w:widowControl w:val="0"/>
        <w:jc w:val="both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</w:t>
      </w:r>
    </w:p>
    <w:p w:rsidR="003B52B5" w:rsidRPr="003B52B5" w:rsidRDefault="003B52B5" w:rsidP="003B52B5">
      <w:pPr>
        <w:jc w:val="both"/>
        <w:rPr>
          <w:sz w:val="28"/>
        </w:rPr>
      </w:pPr>
      <w:r>
        <w:rPr>
          <w:sz w:val="28"/>
        </w:rPr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выявление граждан, проживающих или пребывающих (на срок более 3-х месяцев)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выявление совместно  с органами внутренних дел, призывников, проживающих или пребывающих (на срок более 3-х месяцев) на территории </w:t>
      </w:r>
      <w:proofErr w:type="spellStart"/>
      <w:r w:rsidRPr="003B52B5">
        <w:rPr>
          <w:sz w:val="28"/>
        </w:rPr>
        <w:t>Кокшамарского</w:t>
      </w:r>
      <w:proofErr w:type="spellEnd"/>
      <w:r w:rsidRPr="003B52B5">
        <w:rPr>
          <w:sz w:val="28"/>
        </w:rPr>
        <w:t xml:space="preserve"> сельского поселения, подлежащих постановке на воинский учет и уклоняющихся от призыва на военную службу;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сверка не реже 1 раз в год, согласно графику сверок документов первичного воинского учета данных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администрации с учетными данными 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 каждым вызовом ГПЗ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производилось оповещение, и организовалась их явка;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путем предоставления тетрадей по обмену информацией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с </w:t>
      </w:r>
      <w:proofErr w:type="spellStart"/>
      <w:r w:rsidRPr="003B52B5">
        <w:rPr>
          <w:sz w:val="28"/>
        </w:rPr>
        <w:t>Кокшамарской</w:t>
      </w:r>
      <w:proofErr w:type="spellEnd"/>
      <w:r w:rsidRPr="003B52B5">
        <w:rPr>
          <w:sz w:val="28"/>
        </w:rPr>
        <w:t xml:space="preserve"> сельской администрацией;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proofErr w:type="gramStart"/>
      <w:r w:rsidRPr="003B52B5">
        <w:rPr>
          <w:sz w:val="28"/>
        </w:rPr>
        <w:lastRenderedPageBreak/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  <w:proofErr w:type="gramEnd"/>
    </w:p>
    <w:p w:rsidR="003B52B5" w:rsidRPr="003B52B5" w:rsidRDefault="003B52B5" w:rsidP="00A513ED">
      <w:pPr>
        <w:jc w:val="both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</w:t>
      </w:r>
      <w:proofErr w:type="spellStart"/>
      <w:r w:rsidRPr="003B52B5">
        <w:rPr>
          <w:sz w:val="28"/>
        </w:rPr>
        <w:t>Звениговского</w:t>
      </w:r>
      <w:proofErr w:type="spellEnd"/>
      <w:r w:rsidRPr="003B52B5">
        <w:rPr>
          <w:sz w:val="28"/>
        </w:rPr>
        <w:t xml:space="preserve">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3B52B5" w:rsidRDefault="003B52B5" w:rsidP="00A513ED">
      <w:pPr>
        <w:jc w:val="both"/>
        <w:rPr>
          <w:b/>
          <w:sz w:val="28"/>
          <w:szCs w:val="28"/>
        </w:rPr>
      </w:pPr>
    </w:p>
    <w:p w:rsidR="0079323E" w:rsidRDefault="0079323E" w:rsidP="008F554D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0A2E30" w:rsidRPr="0079323E" w:rsidRDefault="000A2E30" w:rsidP="008F554D">
      <w:pPr>
        <w:jc w:val="center"/>
        <w:rPr>
          <w:b/>
          <w:color w:val="000000"/>
          <w:sz w:val="28"/>
          <w:szCs w:val="28"/>
        </w:rPr>
      </w:pP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</w:t>
      </w:r>
      <w:r w:rsidR="00F36C20">
        <w:rPr>
          <w:sz w:val="28"/>
          <w:szCs w:val="28"/>
        </w:rPr>
        <w:t>,</w:t>
      </w:r>
      <w:r>
        <w:rPr>
          <w:sz w:val="28"/>
          <w:szCs w:val="28"/>
        </w:rPr>
        <w:t xml:space="preserve"> к сожалению</w:t>
      </w:r>
      <w:r w:rsidR="00F36C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 каждого свой подход к решению данного вопроса. Кто то борется за чистоту и порядок, вкладывая свой труд и средства, и </w:t>
      </w:r>
      <w:proofErr w:type="gramStart"/>
      <w:r>
        <w:rPr>
          <w:sz w:val="28"/>
          <w:szCs w:val="28"/>
        </w:rPr>
        <w:t>таких</w:t>
      </w:r>
      <w:proofErr w:type="gramEnd"/>
      <w:r>
        <w:rPr>
          <w:sz w:val="28"/>
          <w:szCs w:val="28"/>
        </w:rPr>
        <w:t xml:space="preserve"> большинство. Но есть и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>, кто только своими словами и лозунгами</w:t>
      </w:r>
      <w:r w:rsidR="00FD28A7">
        <w:rPr>
          <w:sz w:val="28"/>
          <w:szCs w:val="28"/>
        </w:rPr>
        <w:t xml:space="preserve"> "нам должны".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Прежде всего, выполняются работы по поддержанию чистоты и порядка, </w:t>
      </w:r>
      <w:r w:rsidR="00FD28A7"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 w:rsidR="00FD28A7"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 w:rsidR="00FD28A7"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 w:rsidR="00FD28A7"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 w:rsidR="00FD28A7">
        <w:rPr>
          <w:sz w:val="28"/>
          <w:szCs w:val="28"/>
        </w:rPr>
        <w:t>.</w:t>
      </w:r>
    </w:p>
    <w:p w:rsidR="002534CF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2EE">
        <w:rPr>
          <w:rFonts w:ascii="Times New Roman" w:hAnsi="Times New Roman"/>
          <w:sz w:val="28"/>
          <w:szCs w:val="28"/>
        </w:rPr>
        <w:t xml:space="preserve">В соответствии     с постановлением  Правительства  </w:t>
      </w:r>
      <w:r w:rsidR="006D7A52">
        <w:rPr>
          <w:rFonts w:ascii="Times New Roman" w:hAnsi="Times New Roman"/>
          <w:sz w:val="28"/>
          <w:szCs w:val="28"/>
        </w:rPr>
        <w:t>Р</w:t>
      </w:r>
      <w:r w:rsidRPr="005972EE">
        <w:rPr>
          <w:rFonts w:ascii="Times New Roman" w:hAnsi="Times New Roman"/>
          <w:sz w:val="28"/>
          <w:szCs w:val="28"/>
        </w:rPr>
        <w:t>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</w:t>
      </w:r>
      <w:proofErr w:type="spellStart"/>
      <w:r w:rsidRPr="005972EE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Pr="005972EE">
        <w:rPr>
          <w:rFonts w:ascii="Times New Roman" w:hAnsi="Times New Roman"/>
          <w:sz w:val="28"/>
          <w:szCs w:val="28"/>
        </w:rPr>
        <w:t xml:space="preserve"> </w:t>
      </w:r>
      <w:r w:rsidR="00913B38">
        <w:rPr>
          <w:rFonts w:ascii="Times New Roman" w:hAnsi="Times New Roman"/>
          <w:sz w:val="28"/>
          <w:szCs w:val="28"/>
        </w:rPr>
        <w:t>сельского поселения  в 202</w:t>
      </w:r>
      <w:r w:rsidR="00A114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</w:t>
      </w:r>
      <w:proofErr w:type="gramEnd"/>
      <w:r w:rsidRPr="00710866">
        <w:rPr>
          <w:rFonts w:ascii="Times New Roman" w:hAnsi="Times New Roman"/>
          <w:sz w:val="28"/>
          <w:szCs w:val="28"/>
        </w:rPr>
        <w:t xml:space="preserve">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D7A52">
        <w:rPr>
          <w:rFonts w:ascii="Times New Roman" w:hAnsi="Times New Roman"/>
          <w:sz w:val="28"/>
          <w:szCs w:val="28"/>
        </w:rPr>
        <w:t>с 1</w:t>
      </w:r>
      <w:r w:rsidR="00427996">
        <w:rPr>
          <w:rFonts w:ascii="Times New Roman" w:hAnsi="Times New Roman"/>
          <w:sz w:val="28"/>
          <w:szCs w:val="28"/>
        </w:rPr>
        <w:t>8</w:t>
      </w:r>
      <w:r w:rsidR="006D7A52">
        <w:rPr>
          <w:rFonts w:ascii="Times New Roman" w:hAnsi="Times New Roman"/>
          <w:sz w:val="28"/>
          <w:szCs w:val="28"/>
        </w:rPr>
        <w:t xml:space="preserve">  апреля   по  1</w:t>
      </w:r>
      <w:r w:rsidR="00427996">
        <w:rPr>
          <w:rFonts w:ascii="Times New Roman" w:hAnsi="Times New Roman"/>
          <w:sz w:val="28"/>
          <w:szCs w:val="28"/>
        </w:rPr>
        <w:t>2</w:t>
      </w:r>
      <w:r w:rsidR="006D7A52">
        <w:rPr>
          <w:rFonts w:ascii="Times New Roman" w:hAnsi="Times New Roman"/>
          <w:sz w:val="28"/>
          <w:szCs w:val="28"/>
        </w:rPr>
        <w:t xml:space="preserve"> июня   202</w:t>
      </w:r>
      <w:r w:rsidR="00427996">
        <w:rPr>
          <w:rFonts w:ascii="Times New Roman" w:hAnsi="Times New Roman"/>
          <w:sz w:val="28"/>
          <w:szCs w:val="28"/>
        </w:rPr>
        <w:t>2</w:t>
      </w:r>
      <w:r w:rsidRPr="00710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427996" w:rsidRPr="00E07C52" w:rsidRDefault="00427996" w:rsidP="00B51D15">
      <w:pPr>
        <w:tabs>
          <w:tab w:val="left" w:pos="285"/>
          <w:tab w:val="center" w:pos="4677"/>
        </w:tabs>
        <w:jc w:val="both"/>
        <w:rPr>
          <w:sz w:val="16"/>
          <w:szCs w:val="16"/>
        </w:rPr>
      </w:pPr>
    </w:p>
    <w:p w:rsidR="00427996" w:rsidRPr="00F36C20" w:rsidRDefault="00427996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 xml:space="preserve">во всех кладбищах провели субботники по уборке территорий: </w:t>
      </w:r>
      <w:proofErr w:type="gramStart"/>
      <w:r w:rsidRPr="00F36C20">
        <w:rPr>
          <w:sz w:val="28"/>
          <w:szCs w:val="28"/>
        </w:rPr>
        <w:t>в</w:t>
      </w:r>
      <w:proofErr w:type="gramEnd"/>
      <w:r w:rsidRPr="00F36C20">
        <w:rPr>
          <w:sz w:val="28"/>
          <w:szCs w:val="28"/>
        </w:rPr>
        <w:t xml:space="preserve"> с. </w:t>
      </w:r>
      <w:proofErr w:type="spellStart"/>
      <w:r w:rsidRPr="00F36C20">
        <w:rPr>
          <w:sz w:val="28"/>
          <w:szCs w:val="28"/>
        </w:rPr>
        <w:t>Сидельниково</w:t>
      </w:r>
      <w:proofErr w:type="spellEnd"/>
      <w:r w:rsidRPr="00F36C20">
        <w:rPr>
          <w:sz w:val="28"/>
          <w:szCs w:val="28"/>
        </w:rPr>
        <w:t xml:space="preserve"> –  активно </w:t>
      </w:r>
      <w:proofErr w:type="gramStart"/>
      <w:r w:rsidRPr="00F36C20">
        <w:rPr>
          <w:sz w:val="28"/>
          <w:szCs w:val="28"/>
        </w:rPr>
        <w:t>приняли</w:t>
      </w:r>
      <w:proofErr w:type="gramEnd"/>
      <w:r w:rsidRPr="00F36C20">
        <w:rPr>
          <w:sz w:val="28"/>
          <w:szCs w:val="28"/>
        </w:rPr>
        <w:t xml:space="preserve"> участие депутат Мартынов А.Г., Смирнова Н.Н.,  работники культуры, в  д. </w:t>
      </w:r>
      <w:proofErr w:type="spellStart"/>
      <w:r w:rsidRPr="00F36C20">
        <w:rPr>
          <w:sz w:val="28"/>
          <w:szCs w:val="28"/>
        </w:rPr>
        <w:t>Кокшамары</w:t>
      </w:r>
      <w:proofErr w:type="spellEnd"/>
      <w:r w:rsidRPr="00F36C20">
        <w:rPr>
          <w:sz w:val="28"/>
          <w:szCs w:val="28"/>
        </w:rPr>
        <w:t xml:space="preserve"> – специалисты администрации.      </w:t>
      </w:r>
    </w:p>
    <w:p w:rsidR="00427996" w:rsidRPr="00F36C20" w:rsidRDefault="00F36C2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7996" w:rsidRPr="00F36C20">
        <w:rPr>
          <w:sz w:val="28"/>
          <w:szCs w:val="28"/>
        </w:rPr>
        <w:t xml:space="preserve"> д. </w:t>
      </w:r>
      <w:proofErr w:type="spellStart"/>
      <w:r w:rsidR="00427996" w:rsidRPr="00F36C20">
        <w:rPr>
          <w:sz w:val="28"/>
          <w:szCs w:val="28"/>
        </w:rPr>
        <w:t>Липша</w:t>
      </w:r>
      <w:proofErr w:type="spellEnd"/>
      <w:r w:rsidR="00427996" w:rsidRPr="00F36C20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 xml:space="preserve"> организован благодаря депутату сельского поселения</w:t>
      </w:r>
      <w:r w:rsidR="00427996" w:rsidRPr="00F36C20">
        <w:rPr>
          <w:sz w:val="28"/>
          <w:szCs w:val="28"/>
        </w:rPr>
        <w:t xml:space="preserve"> </w:t>
      </w:r>
      <w:proofErr w:type="spellStart"/>
      <w:r w:rsidR="00427996" w:rsidRPr="00F36C20">
        <w:rPr>
          <w:sz w:val="28"/>
          <w:szCs w:val="28"/>
        </w:rPr>
        <w:t>Абрамзон</w:t>
      </w:r>
      <w:proofErr w:type="spellEnd"/>
      <w:r w:rsidR="00427996" w:rsidRPr="00F36C20">
        <w:rPr>
          <w:sz w:val="28"/>
          <w:szCs w:val="28"/>
        </w:rPr>
        <w:t xml:space="preserve"> Олегу Леонидовичу, специалистам администрации и активным жителям д. </w:t>
      </w:r>
      <w:proofErr w:type="spellStart"/>
      <w:r w:rsidR="00427996" w:rsidRPr="00F36C20">
        <w:rPr>
          <w:sz w:val="28"/>
          <w:szCs w:val="28"/>
        </w:rPr>
        <w:t>Липша</w:t>
      </w:r>
      <w:proofErr w:type="spellEnd"/>
      <w:r w:rsidR="00427996" w:rsidRPr="00F36C20">
        <w:rPr>
          <w:sz w:val="28"/>
          <w:szCs w:val="28"/>
        </w:rPr>
        <w:t>. (</w:t>
      </w:r>
      <w:proofErr w:type="gramStart"/>
      <w:r w:rsidR="00427996" w:rsidRPr="00F36C20">
        <w:rPr>
          <w:sz w:val="28"/>
          <w:szCs w:val="28"/>
        </w:rPr>
        <w:t>заменили столбы для ворот кладбища убрали</w:t>
      </w:r>
      <w:proofErr w:type="gramEnd"/>
      <w:r w:rsidR="00427996" w:rsidRPr="00F36C20">
        <w:rPr>
          <w:sz w:val="28"/>
          <w:szCs w:val="28"/>
        </w:rPr>
        <w:t xml:space="preserve"> старые деревья), а к православному празднику Святой Троицы жители деревни </w:t>
      </w:r>
      <w:r w:rsidR="00DC1F6C" w:rsidRPr="00F36C20">
        <w:rPr>
          <w:sz w:val="28"/>
          <w:szCs w:val="28"/>
        </w:rPr>
        <w:t>заменили</w:t>
      </w:r>
      <w:r>
        <w:rPr>
          <w:sz w:val="28"/>
          <w:szCs w:val="28"/>
        </w:rPr>
        <w:t xml:space="preserve"> </w:t>
      </w:r>
      <w:r w:rsidR="00427996" w:rsidRPr="00F36C20">
        <w:rPr>
          <w:sz w:val="28"/>
          <w:szCs w:val="28"/>
        </w:rPr>
        <w:t xml:space="preserve"> изгород</w:t>
      </w:r>
      <w:r w:rsidR="00DC1F6C" w:rsidRPr="00F36C20">
        <w:rPr>
          <w:sz w:val="28"/>
          <w:szCs w:val="28"/>
        </w:rPr>
        <w:t>ь</w:t>
      </w:r>
      <w:r w:rsidR="00427996" w:rsidRPr="00F36C20">
        <w:rPr>
          <w:sz w:val="28"/>
          <w:szCs w:val="28"/>
        </w:rPr>
        <w:t xml:space="preserve"> </w:t>
      </w:r>
      <w:r w:rsidR="00DC1F6C" w:rsidRPr="00F36C20">
        <w:rPr>
          <w:sz w:val="28"/>
          <w:szCs w:val="28"/>
        </w:rPr>
        <w:t xml:space="preserve">протяженностью </w:t>
      </w:r>
      <w:r w:rsidR="00BE6BD4" w:rsidRPr="00F36C20">
        <w:rPr>
          <w:sz w:val="28"/>
          <w:szCs w:val="28"/>
        </w:rPr>
        <w:t>2</w:t>
      </w:r>
      <w:r w:rsidR="00DC1F6C" w:rsidRPr="00F36C20">
        <w:rPr>
          <w:sz w:val="28"/>
          <w:szCs w:val="28"/>
        </w:rPr>
        <w:t xml:space="preserve">00 м. </w:t>
      </w:r>
      <w:proofErr w:type="spellStart"/>
      <w:r w:rsidR="00DC1F6C" w:rsidRPr="00F36C20">
        <w:rPr>
          <w:sz w:val="28"/>
          <w:szCs w:val="28"/>
        </w:rPr>
        <w:t>сеткой-рабицой</w:t>
      </w:r>
      <w:proofErr w:type="spellEnd"/>
      <w:r w:rsidR="00DC1F6C" w:rsidRPr="00F36C20">
        <w:rPr>
          <w:sz w:val="28"/>
          <w:szCs w:val="28"/>
        </w:rPr>
        <w:t xml:space="preserve">. Еще осталось </w:t>
      </w:r>
      <w:r w:rsidR="00BE6BD4" w:rsidRPr="00F36C20">
        <w:rPr>
          <w:sz w:val="28"/>
          <w:szCs w:val="28"/>
        </w:rPr>
        <w:t>3</w:t>
      </w:r>
      <w:r w:rsidR="00DC1F6C" w:rsidRPr="00F36C20">
        <w:rPr>
          <w:sz w:val="28"/>
          <w:szCs w:val="28"/>
        </w:rPr>
        <w:t xml:space="preserve">00 м. это обязаны жители д. </w:t>
      </w:r>
      <w:proofErr w:type="spellStart"/>
      <w:r w:rsidR="00DC1F6C" w:rsidRPr="00F36C20">
        <w:rPr>
          <w:sz w:val="28"/>
          <w:szCs w:val="28"/>
        </w:rPr>
        <w:t>Иванбеляк</w:t>
      </w:r>
      <w:proofErr w:type="spellEnd"/>
      <w:r w:rsidR="00DC1F6C" w:rsidRPr="00F36C20">
        <w:rPr>
          <w:sz w:val="28"/>
          <w:szCs w:val="28"/>
        </w:rPr>
        <w:t xml:space="preserve"> и Черного Озера. </w:t>
      </w:r>
    </w:p>
    <w:p w:rsidR="00F21A30" w:rsidRPr="00F36C20" w:rsidRDefault="00F36C2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F21A30" w:rsidRPr="00F36C20">
        <w:rPr>
          <w:sz w:val="28"/>
          <w:szCs w:val="28"/>
        </w:rPr>
        <w:t xml:space="preserve"> православному празднику Святой Троицы организована дератизация  кладбищ в д. </w:t>
      </w:r>
      <w:proofErr w:type="spellStart"/>
      <w:r w:rsidR="00F21A30" w:rsidRPr="00F36C20">
        <w:rPr>
          <w:sz w:val="28"/>
          <w:szCs w:val="28"/>
        </w:rPr>
        <w:t>Кокшамары</w:t>
      </w:r>
      <w:proofErr w:type="spellEnd"/>
      <w:r w:rsidR="00F21A30" w:rsidRPr="00F36C20">
        <w:rPr>
          <w:sz w:val="28"/>
          <w:szCs w:val="28"/>
        </w:rPr>
        <w:t xml:space="preserve">, с. </w:t>
      </w:r>
      <w:proofErr w:type="spellStart"/>
      <w:r w:rsidR="00F21A30" w:rsidRPr="00F36C20">
        <w:rPr>
          <w:sz w:val="28"/>
          <w:szCs w:val="28"/>
        </w:rPr>
        <w:t>Сидельниково</w:t>
      </w:r>
      <w:proofErr w:type="spellEnd"/>
      <w:r w:rsidR="00F21A30" w:rsidRPr="00F36C20">
        <w:rPr>
          <w:sz w:val="28"/>
          <w:szCs w:val="28"/>
        </w:rPr>
        <w:t xml:space="preserve"> и д. </w:t>
      </w:r>
      <w:proofErr w:type="spellStart"/>
      <w:r w:rsidR="00F21A30" w:rsidRPr="00F36C20">
        <w:rPr>
          <w:sz w:val="28"/>
          <w:szCs w:val="28"/>
        </w:rPr>
        <w:t>Липша</w:t>
      </w:r>
      <w:proofErr w:type="spellEnd"/>
      <w:r w:rsidR="00F21A30" w:rsidRPr="00F36C20">
        <w:rPr>
          <w:sz w:val="28"/>
          <w:szCs w:val="28"/>
        </w:rPr>
        <w:t xml:space="preserve">. (отв. </w:t>
      </w:r>
      <w:proofErr w:type="spellStart"/>
      <w:r w:rsidR="00F21A30" w:rsidRPr="00F36C20">
        <w:rPr>
          <w:sz w:val="28"/>
          <w:szCs w:val="28"/>
        </w:rPr>
        <w:t>М</w:t>
      </w:r>
      <w:r w:rsidR="008A4ED9" w:rsidRPr="00F36C20">
        <w:rPr>
          <w:sz w:val="28"/>
          <w:szCs w:val="28"/>
        </w:rPr>
        <w:t>айорова</w:t>
      </w:r>
      <w:proofErr w:type="spellEnd"/>
      <w:r w:rsidR="008A4ED9" w:rsidRPr="00F36C20">
        <w:rPr>
          <w:sz w:val="28"/>
          <w:szCs w:val="28"/>
        </w:rPr>
        <w:t xml:space="preserve"> Е.П.) на общую сумму 34,84 </w:t>
      </w:r>
      <w:r w:rsidR="00F21A30" w:rsidRPr="00F36C20">
        <w:rPr>
          <w:sz w:val="28"/>
          <w:szCs w:val="28"/>
        </w:rPr>
        <w:t>тыс</w:t>
      </w:r>
      <w:proofErr w:type="gramStart"/>
      <w:r w:rsidR="00F21A30" w:rsidRPr="00F36C20">
        <w:rPr>
          <w:sz w:val="28"/>
          <w:szCs w:val="28"/>
        </w:rPr>
        <w:t>.р</w:t>
      </w:r>
      <w:proofErr w:type="gramEnd"/>
      <w:r w:rsidR="00F21A30" w:rsidRPr="00F36C20">
        <w:rPr>
          <w:sz w:val="28"/>
          <w:szCs w:val="28"/>
        </w:rPr>
        <w:t>уб.</w:t>
      </w:r>
    </w:p>
    <w:p w:rsidR="00DC1F6C" w:rsidRPr="00F36C20" w:rsidRDefault="00F36C2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C1F6C" w:rsidRPr="00F36C20">
        <w:rPr>
          <w:sz w:val="28"/>
          <w:szCs w:val="28"/>
        </w:rPr>
        <w:t>жегодно по инициативе Плотниковой Е.М. проводится посадка деревьев, текущий год – не исключение. В текущем году посадку деревьев организов</w:t>
      </w:r>
      <w:r w:rsidR="00BE6BD4" w:rsidRPr="00F36C20">
        <w:rPr>
          <w:sz w:val="28"/>
          <w:szCs w:val="28"/>
        </w:rPr>
        <w:t xml:space="preserve">ывали </w:t>
      </w:r>
      <w:r w:rsidR="00DC1F6C" w:rsidRPr="00F36C20">
        <w:rPr>
          <w:sz w:val="28"/>
          <w:szCs w:val="28"/>
        </w:rPr>
        <w:t xml:space="preserve"> несколько раз, активное участие приняли все общественные организации (Совет ветеранов, Союз пенсионеров, работники культуры, учащиеся </w:t>
      </w:r>
      <w:proofErr w:type="spellStart"/>
      <w:r w:rsidR="00DC1F6C" w:rsidRPr="00F36C20">
        <w:rPr>
          <w:sz w:val="28"/>
          <w:szCs w:val="28"/>
        </w:rPr>
        <w:t>Ко</w:t>
      </w:r>
      <w:r>
        <w:rPr>
          <w:sz w:val="28"/>
          <w:szCs w:val="28"/>
        </w:rPr>
        <w:t>кшамарской</w:t>
      </w:r>
      <w:proofErr w:type="spellEnd"/>
      <w:r>
        <w:rPr>
          <w:sz w:val="28"/>
          <w:szCs w:val="28"/>
        </w:rPr>
        <w:t xml:space="preserve"> СОШ и администрация)</w:t>
      </w:r>
      <w:r w:rsidR="00DC1F6C" w:rsidRPr="00F36C20">
        <w:rPr>
          <w:sz w:val="28"/>
          <w:szCs w:val="28"/>
        </w:rPr>
        <w:t xml:space="preserve">, посажены чуть менее  3000 сосен.  </w:t>
      </w:r>
      <w:r w:rsidR="00C54AAB" w:rsidRPr="00F36C20">
        <w:rPr>
          <w:sz w:val="28"/>
          <w:szCs w:val="28"/>
        </w:rPr>
        <w:t xml:space="preserve">Посадка </w:t>
      </w:r>
      <w:r w:rsidR="00F21A30" w:rsidRPr="00F36C20">
        <w:rPr>
          <w:sz w:val="28"/>
          <w:szCs w:val="28"/>
        </w:rPr>
        <w:t>деревьев прошла в рамках акации «Сад памяти»</w:t>
      </w:r>
    </w:p>
    <w:p w:rsidR="00F21A30" w:rsidRPr="00F36C20" w:rsidRDefault="00F36C2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1A30" w:rsidRPr="00F36C20">
        <w:rPr>
          <w:sz w:val="28"/>
          <w:szCs w:val="28"/>
        </w:rPr>
        <w:t xml:space="preserve">пециалисты администрации приняли активное участие в акции «Чистая вода» в соседнем </w:t>
      </w:r>
      <w:proofErr w:type="spellStart"/>
      <w:r w:rsidR="00F21A30" w:rsidRPr="00F36C20">
        <w:rPr>
          <w:sz w:val="28"/>
          <w:szCs w:val="28"/>
        </w:rPr>
        <w:t>Кокшайском</w:t>
      </w:r>
      <w:proofErr w:type="spellEnd"/>
      <w:r w:rsidR="008A4ED9" w:rsidRPr="00F36C20">
        <w:rPr>
          <w:sz w:val="28"/>
          <w:szCs w:val="28"/>
        </w:rPr>
        <w:t xml:space="preserve"> сельском</w:t>
      </w:r>
      <w:r w:rsidR="00F21A30" w:rsidRPr="00F36C20">
        <w:rPr>
          <w:sz w:val="28"/>
          <w:szCs w:val="28"/>
        </w:rPr>
        <w:t xml:space="preserve"> по</w:t>
      </w:r>
      <w:r w:rsidR="008A4ED9" w:rsidRPr="00F36C20">
        <w:rPr>
          <w:sz w:val="28"/>
          <w:szCs w:val="28"/>
        </w:rPr>
        <w:t>селении, собрано более 3 куб.м.</w:t>
      </w:r>
      <w:r w:rsidR="00F21A30" w:rsidRPr="00F36C20">
        <w:rPr>
          <w:sz w:val="28"/>
          <w:szCs w:val="28"/>
        </w:rPr>
        <w:t xml:space="preserve"> На территории нашего поселения специалисты администрации 5 раз организовали аналогичную акцию на  берегу р. Большая </w:t>
      </w:r>
      <w:proofErr w:type="spellStart"/>
      <w:r w:rsidR="00F21A30" w:rsidRPr="00F36C20">
        <w:rPr>
          <w:sz w:val="28"/>
          <w:szCs w:val="28"/>
        </w:rPr>
        <w:t>Кокшага</w:t>
      </w:r>
      <w:proofErr w:type="spellEnd"/>
      <w:r w:rsidR="00F21A30" w:rsidRPr="00F36C20">
        <w:rPr>
          <w:sz w:val="28"/>
          <w:szCs w:val="28"/>
        </w:rPr>
        <w:t xml:space="preserve"> – собрано  чуть более 2 куб.</w:t>
      </w:r>
      <w:proofErr w:type="gramStart"/>
      <w:r w:rsidR="00F21A30" w:rsidRPr="00F36C20">
        <w:rPr>
          <w:sz w:val="28"/>
          <w:szCs w:val="28"/>
        </w:rPr>
        <w:t>м</w:t>
      </w:r>
      <w:proofErr w:type="gramEnd"/>
      <w:r w:rsidR="00F21A30" w:rsidRPr="00F36C20">
        <w:rPr>
          <w:sz w:val="28"/>
          <w:szCs w:val="28"/>
        </w:rPr>
        <w:t>.</w:t>
      </w:r>
    </w:p>
    <w:p w:rsidR="002534CF" w:rsidRPr="00F36C20" w:rsidRDefault="0053546C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 xml:space="preserve">ежегодно проводятся </w:t>
      </w:r>
      <w:r w:rsidR="002534CF" w:rsidRPr="00F36C20">
        <w:rPr>
          <w:sz w:val="28"/>
          <w:szCs w:val="28"/>
        </w:rPr>
        <w:t>акци</w:t>
      </w:r>
      <w:r w:rsidRPr="00F36C20">
        <w:rPr>
          <w:sz w:val="28"/>
          <w:szCs w:val="28"/>
        </w:rPr>
        <w:t>и</w:t>
      </w:r>
      <w:r w:rsidR="002534CF" w:rsidRPr="00F36C20">
        <w:rPr>
          <w:sz w:val="28"/>
          <w:szCs w:val="28"/>
        </w:rPr>
        <w:t xml:space="preserve"> «Чистый берег», </w:t>
      </w:r>
      <w:r w:rsidR="00F21A30" w:rsidRPr="00F36C20">
        <w:rPr>
          <w:sz w:val="28"/>
          <w:szCs w:val="28"/>
        </w:rPr>
        <w:t xml:space="preserve">«Чистый родник». К празднику Покрова Пресвятой Богородицы воскресная школа при </w:t>
      </w:r>
      <w:proofErr w:type="spellStart"/>
      <w:r w:rsidR="00F21A30" w:rsidRPr="00F36C20">
        <w:rPr>
          <w:sz w:val="28"/>
          <w:szCs w:val="28"/>
        </w:rPr>
        <w:t>Кокшамарской</w:t>
      </w:r>
      <w:proofErr w:type="spellEnd"/>
      <w:r w:rsidR="00F21A30" w:rsidRPr="00F36C20">
        <w:rPr>
          <w:sz w:val="28"/>
          <w:szCs w:val="28"/>
        </w:rPr>
        <w:t xml:space="preserve"> библиотеке организовала уборку родника «</w:t>
      </w:r>
      <w:proofErr w:type="spellStart"/>
      <w:r w:rsidR="00F21A30" w:rsidRPr="00F36C20">
        <w:rPr>
          <w:sz w:val="28"/>
          <w:szCs w:val="28"/>
        </w:rPr>
        <w:t>Пунчо</w:t>
      </w:r>
      <w:proofErr w:type="spellEnd"/>
      <w:r w:rsidR="00F21A30" w:rsidRPr="00F36C20">
        <w:rPr>
          <w:sz w:val="28"/>
          <w:szCs w:val="28"/>
        </w:rPr>
        <w:t xml:space="preserve"> </w:t>
      </w:r>
      <w:proofErr w:type="spellStart"/>
      <w:r w:rsidR="00F21A30" w:rsidRPr="00F36C20">
        <w:rPr>
          <w:sz w:val="28"/>
          <w:szCs w:val="28"/>
        </w:rPr>
        <w:t>памаш</w:t>
      </w:r>
      <w:proofErr w:type="spellEnd"/>
      <w:r w:rsidR="00F21A30" w:rsidRPr="00F36C20">
        <w:rPr>
          <w:sz w:val="28"/>
          <w:szCs w:val="28"/>
        </w:rPr>
        <w:t>».</w:t>
      </w:r>
    </w:p>
    <w:p w:rsidR="00F36C20" w:rsidRDefault="00F21A3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gramStart"/>
      <w:r w:rsidRPr="00F36C20">
        <w:rPr>
          <w:sz w:val="28"/>
          <w:szCs w:val="28"/>
        </w:rPr>
        <w:t>д</w:t>
      </w:r>
      <w:proofErr w:type="gramEnd"/>
      <w:r w:rsidRPr="00F36C20">
        <w:rPr>
          <w:sz w:val="28"/>
          <w:szCs w:val="28"/>
        </w:rPr>
        <w:t xml:space="preserve">. </w:t>
      </w:r>
      <w:proofErr w:type="spellStart"/>
      <w:r w:rsidRPr="00F36C20">
        <w:rPr>
          <w:sz w:val="28"/>
          <w:szCs w:val="28"/>
        </w:rPr>
        <w:t>Уржумка</w:t>
      </w:r>
      <w:proofErr w:type="spellEnd"/>
      <w:r w:rsidRPr="00F36C20">
        <w:rPr>
          <w:sz w:val="28"/>
          <w:szCs w:val="28"/>
        </w:rPr>
        <w:t xml:space="preserve"> родник «Ольховый» благоустроен работниками культуры. Им выражаем огромную благодарность.</w:t>
      </w:r>
    </w:p>
    <w:p w:rsidR="00F21A30" w:rsidRPr="00F36C20" w:rsidRDefault="00F36C20" w:rsidP="00F36C2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 xml:space="preserve">д. </w:t>
      </w:r>
      <w:proofErr w:type="spellStart"/>
      <w:r w:rsidRPr="00F36C20">
        <w:rPr>
          <w:sz w:val="28"/>
          <w:szCs w:val="28"/>
        </w:rPr>
        <w:t>Липша</w:t>
      </w:r>
      <w:proofErr w:type="spellEnd"/>
      <w:r w:rsidRPr="00F36C2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F21A30" w:rsidRPr="00F36C20">
        <w:rPr>
          <w:sz w:val="28"/>
          <w:szCs w:val="28"/>
        </w:rPr>
        <w:t>одник «</w:t>
      </w:r>
      <w:proofErr w:type="spellStart"/>
      <w:r w:rsidR="00F21A30" w:rsidRPr="00F36C20">
        <w:rPr>
          <w:sz w:val="28"/>
          <w:szCs w:val="28"/>
        </w:rPr>
        <w:t>Йушто</w:t>
      </w:r>
      <w:proofErr w:type="spellEnd"/>
      <w:r w:rsidR="00F21A30" w:rsidRPr="00F36C20">
        <w:rPr>
          <w:sz w:val="28"/>
          <w:szCs w:val="28"/>
        </w:rPr>
        <w:t xml:space="preserve"> </w:t>
      </w:r>
      <w:proofErr w:type="spellStart"/>
      <w:r w:rsidR="00F21A30" w:rsidRPr="00F36C20">
        <w:rPr>
          <w:sz w:val="28"/>
          <w:szCs w:val="28"/>
        </w:rPr>
        <w:t>вуд</w:t>
      </w:r>
      <w:proofErr w:type="spellEnd"/>
      <w:r w:rsidR="00F21A30" w:rsidRPr="00F36C20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обустраивается депутатом</w:t>
      </w:r>
      <w:r w:rsidR="00F21A30" w:rsidRPr="00F36C20">
        <w:rPr>
          <w:sz w:val="28"/>
          <w:szCs w:val="28"/>
        </w:rPr>
        <w:t xml:space="preserve"> </w:t>
      </w:r>
      <w:proofErr w:type="spellStart"/>
      <w:r w:rsidR="00F21A30" w:rsidRPr="00F36C20">
        <w:rPr>
          <w:sz w:val="28"/>
          <w:szCs w:val="28"/>
        </w:rPr>
        <w:t>Абрамзон</w:t>
      </w:r>
      <w:proofErr w:type="spellEnd"/>
      <w:r w:rsidR="00F21A30" w:rsidRPr="00F36C20">
        <w:rPr>
          <w:sz w:val="28"/>
          <w:szCs w:val="28"/>
        </w:rPr>
        <w:t xml:space="preserve"> О.Л. </w:t>
      </w:r>
      <w:r>
        <w:rPr>
          <w:sz w:val="28"/>
          <w:szCs w:val="28"/>
        </w:rPr>
        <w:t>Благоустраивается</w:t>
      </w:r>
      <w:proofErr w:type="gramEnd"/>
      <w:r>
        <w:rPr>
          <w:sz w:val="28"/>
          <w:szCs w:val="28"/>
        </w:rPr>
        <w:t xml:space="preserve">  родник даже зимнее время</w:t>
      </w:r>
      <w:r w:rsidR="00F21A30" w:rsidRPr="00F36C20">
        <w:rPr>
          <w:sz w:val="28"/>
          <w:szCs w:val="28"/>
        </w:rPr>
        <w:t xml:space="preserve">. </w:t>
      </w:r>
    </w:p>
    <w:p w:rsidR="002534CF" w:rsidRPr="0053546C" w:rsidRDefault="00BE6BD4" w:rsidP="00F36C20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началу купального сезона </w:t>
      </w:r>
      <w:r w:rsidR="002534CF" w:rsidRPr="0053546C">
        <w:rPr>
          <w:rFonts w:ascii="Times New Roman" w:hAnsi="Times New Roman"/>
          <w:sz w:val="28"/>
          <w:szCs w:val="28"/>
        </w:rPr>
        <w:t>обустр</w:t>
      </w:r>
      <w:r>
        <w:rPr>
          <w:rFonts w:ascii="Times New Roman" w:hAnsi="Times New Roman"/>
          <w:sz w:val="28"/>
          <w:szCs w:val="28"/>
        </w:rPr>
        <w:t>аиваются</w:t>
      </w:r>
      <w:r w:rsidR="002534CF" w:rsidRPr="0053546C">
        <w:rPr>
          <w:rFonts w:ascii="Times New Roman" w:hAnsi="Times New Roman"/>
          <w:sz w:val="28"/>
          <w:szCs w:val="28"/>
        </w:rPr>
        <w:t xml:space="preserve"> </w:t>
      </w:r>
      <w:r w:rsidR="00375575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а массового отдыха на воде</w:t>
      </w:r>
      <w:r w:rsidR="00F36C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36C20">
        <w:rPr>
          <w:rFonts w:ascii="Times New Roman" w:hAnsi="Times New Roman"/>
          <w:sz w:val="28"/>
          <w:szCs w:val="28"/>
        </w:rPr>
        <w:t>д</w:t>
      </w:r>
      <w:proofErr w:type="gramStart"/>
      <w:r w:rsidR="00F36C20">
        <w:rPr>
          <w:rFonts w:ascii="Times New Roman" w:hAnsi="Times New Roman"/>
          <w:sz w:val="28"/>
          <w:szCs w:val="28"/>
        </w:rPr>
        <w:t>.К</w:t>
      </w:r>
      <w:proofErr w:type="gramEnd"/>
      <w:r w:rsidR="00F36C20">
        <w:rPr>
          <w:rFonts w:ascii="Times New Roman" w:hAnsi="Times New Roman"/>
          <w:sz w:val="28"/>
          <w:szCs w:val="28"/>
        </w:rPr>
        <w:t>окшамары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534CF" w:rsidRPr="0053546C">
        <w:rPr>
          <w:rFonts w:ascii="Times New Roman" w:hAnsi="Times New Roman"/>
          <w:sz w:val="28"/>
          <w:szCs w:val="28"/>
        </w:rPr>
        <w:t xml:space="preserve">на р. </w:t>
      </w:r>
      <w:proofErr w:type="spellStart"/>
      <w:r w:rsidR="002534CF" w:rsidRPr="0053546C">
        <w:rPr>
          <w:rFonts w:ascii="Times New Roman" w:hAnsi="Times New Roman"/>
          <w:sz w:val="28"/>
          <w:szCs w:val="28"/>
        </w:rPr>
        <w:t>Б.Кокшага</w:t>
      </w:r>
      <w:proofErr w:type="spellEnd"/>
      <w:r w:rsidR="002534CF" w:rsidRPr="0053546C">
        <w:rPr>
          <w:rFonts w:ascii="Times New Roman" w:hAnsi="Times New Roman"/>
          <w:sz w:val="28"/>
          <w:szCs w:val="28"/>
        </w:rPr>
        <w:t xml:space="preserve"> и</w:t>
      </w:r>
      <w:r w:rsidR="00F36C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36C20">
        <w:rPr>
          <w:rFonts w:ascii="Times New Roman" w:hAnsi="Times New Roman"/>
          <w:sz w:val="28"/>
          <w:szCs w:val="28"/>
        </w:rPr>
        <w:t>с.Сидельниково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8A4ED9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Волге</w:t>
      </w:r>
      <w:r w:rsidR="00F21A30">
        <w:rPr>
          <w:rFonts w:ascii="Times New Roman" w:hAnsi="Times New Roman"/>
          <w:sz w:val="28"/>
          <w:szCs w:val="28"/>
        </w:rPr>
        <w:t xml:space="preserve">. </w:t>
      </w:r>
      <w:r w:rsidR="002534CF" w:rsidRPr="0053546C">
        <w:rPr>
          <w:rFonts w:ascii="Times New Roman" w:hAnsi="Times New Roman"/>
          <w:sz w:val="28"/>
          <w:szCs w:val="28"/>
        </w:rPr>
        <w:t xml:space="preserve"> </w:t>
      </w:r>
      <w:r w:rsidR="006D7A52">
        <w:rPr>
          <w:rFonts w:ascii="Times New Roman" w:hAnsi="Times New Roman"/>
          <w:sz w:val="28"/>
          <w:szCs w:val="28"/>
        </w:rPr>
        <w:t xml:space="preserve"> </w:t>
      </w:r>
    </w:p>
    <w:p w:rsidR="00082027" w:rsidRPr="000B2DD1" w:rsidRDefault="006E558B" w:rsidP="00F21A30">
      <w:pPr>
        <w:pStyle w:val="a6"/>
        <w:numPr>
          <w:ilvl w:val="0"/>
          <w:numId w:val="6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>в</w:t>
      </w:r>
      <w:r w:rsidRPr="00F36C20">
        <w:rPr>
          <w:sz w:val="28"/>
        </w:rPr>
        <w:t xml:space="preserve"> рамках проекта «Формирование комфортной городской среды» уже </w:t>
      </w:r>
      <w:r w:rsidR="008A4ED9" w:rsidRPr="00F36C20">
        <w:rPr>
          <w:sz w:val="28"/>
        </w:rPr>
        <w:t>четверт</w:t>
      </w:r>
      <w:r w:rsidR="00F21A30" w:rsidRPr="00F36C20">
        <w:rPr>
          <w:sz w:val="28"/>
        </w:rPr>
        <w:t>ый</w:t>
      </w:r>
      <w:r w:rsidRPr="00F36C20">
        <w:rPr>
          <w:sz w:val="28"/>
        </w:rPr>
        <w:t xml:space="preserve">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поселка,</w:t>
      </w:r>
      <w:r w:rsidR="00B326D6" w:rsidRPr="00F36C20">
        <w:rPr>
          <w:sz w:val="28"/>
        </w:rPr>
        <w:t xml:space="preserve"> </w:t>
      </w:r>
      <w:r w:rsidRPr="00F36C20">
        <w:rPr>
          <w:sz w:val="28"/>
        </w:rPr>
        <w:t>села или деревни превышает 1000 человек. В 202</w:t>
      </w:r>
      <w:r w:rsidR="00F21A30" w:rsidRPr="00F36C20">
        <w:rPr>
          <w:sz w:val="28"/>
        </w:rPr>
        <w:t>2</w:t>
      </w:r>
      <w:r w:rsidRPr="00F36C20">
        <w:rPr>
          <w:sz w:val="28"/>
        </w:rPr>
        <w:t xml:space="preserve"> году - </w:t>
      </w:r>
      <w:r w:rsidR="00F21A30" w:rsidRPr="00F36C20">
        <w:rPr>
          <w:sz w:val="28"/>
          <w:szCs w:val="28"/>
        </w:rPr>
        <w:t xml:space="preserve">в д. </w:t>
      </w:r>
      <w:proofErr w:type="spellStart"/>
      <w:r w:rsidR="00F21A30" w:rsidRPr="00F36C20">
        <w:rPr>
          <w:sz w:val="28"/>
          <w:szCs w:val="28"/>
        </w:rPr>
        <w:t>Кокшамары</w:t>
      </w:r>
      <w:proofErr w:type="spellEnd"/>
      <w:r w:rsidR="00F21A30" w:rsidRPr="00F36C20">
        <w:rPr>
          <w:sz w:val="28"/>
          <w:szCs w:val="28"/>
        </w:rPr>
        <w:t xml:space="preserve"> на ул. </w:t>
      </w:r>
      <w:proofErr w:type="gramStart"/>
      <w:r w:rsidR="00F21A30" w:rsidRPr="00F36C20">
        <w:rPr>
          <w:sz w:val="28"/>
          <w:szCs w:val="28"/>
        </w:rPr>
        <w:t>Первомайская</w:t>
      </w:r>
      <w:proofErr w:type="gramEnd"/>
      <w:r w:rsidR="00F21A30" w:rsidRPr="00F36C20">
        <w:rPr>
          <w:sz w:val="28"/>
          <w:szCs w:val="28"/>
        </w:rPr>
        <w:t xml:space="preserve">  обустроены 3 контейнерные площадки.</w:t>
      </w:r>
    </w:p>
    <w:p w:rsidR="00082027" w:rsidRPr="000B2DD1" w:rsidRDefault="00F36C20" w:rsidP="00082027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 w:rsidR="00F21A30" w:rsidRPr="00F36C20">
        <w:rPr>
          <w:sz w:val="28"/>
          <w:szCs w:val="28"/>
        </w:rPr>
        <w:t xml:space="preserve">Дню Великой Победы </w:t>
      </w:r>
      <w:r w:rsidR="00082027" w:rsidRPr="00F36C20">
        <w:rPr>
          <w:sz w:val="28"/>
          <w:szCs w:val="28"/>
        </w:rPr>
        <w:t>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для ветеранов и тружеников тыла.</w:t>
      </w:r>
    </w:p>
    <w:p w:rsidR="00F21A30" w:rsidRPr="00F36C20" w:rsidRDefault="00F36C20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1A30" w:rsidRPr="00F36C20">
        <w:rPr>
          <w:sz w:val="28"/>
          <w:szCs w:val="28"/>
        </w:rPr>
        <w:t xml:space="preserve"> рамках реализации республиканской программы, основанного на местных инициативах «Организация освещения территории по адресу: </w:t>
      </w:r>
      <w:proofErr w:type="gramStart"/>
      <w:r w:rsidR="00F21A30" w:rsidRPr="00F36C20">
        <w:rPr>
          <w:sz w:val="28"/>
          <w:szCs w:val="28"/>
        </w:rPr>
        <w:t xml:space="preserve">Республика Марий Эл, </w:t>
      </w:r>
      <w:proofErr w:type="spellStart"/>
      <w:r w:rsidR="00F21A30" w:rsidRPr="00F36C20">
        <w:rPr>
          <w:sz w:val="28"/>
          <w:szCs w:val="28"/>
        </w:rPr>
        <w:t>Звениговский</w:t>
      </w:r>
      <w:proofErr w:type="spellEnd"/>
      <w:r w:rsidR="00F21A30" w:rsidRPr="00F36C20">
        <w:rPr>
          <w:sz w:val="28"/>
          <w:szCs w:val="28"/>
        </w:rPr>
        <w:t xml:space="preserve"> район, д. </w:t>
      </w:r>
      <w:proofErr w:type="spellStart"/>
      <w:r w:rsidR="00F21A30" w:rsidRPr="00F36C20">
        <w:rPr>
          <w:sz w:val="28"/>
          <w:szCs w:val="28"/>
        </w:rPr>
        <w:t>Кокшамары</w:t>
      </w:r>
      <w:proofErr w:type="spellEnd"/>
      <w:r w:rsidR="00F21A30" w:rsidRPr="00F36C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="00F21A30" w:rsidRPr="00F36C20">
        <w:rPr>
          <w:sz w:val="28"/>
          <w:szCs w:val="28"/>
        </w:rPr>
        <w:t xml:space="preserve">ул. </w:t>
      </w:r>
      <w:proofErr w:type="spellStart"/>
      <w:r w:rsidR="00F21A30" w:rsidRPr="00F36C20">
        <w:rPr>
          <w:sz w:val="28"/>
          <w:szCs w:val="28"/>
        </w:rPr>
        <w:t>Палантая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F21A30" w:rsidRPr="00F36C20">
        <w:rPr>
          <w:sz w:val="28"/>
          <w:szCs w:val="28"/>
        </w:rPr>
        <w:t>Эшпая</w:t>
      </w:r>
      <w:proofErr w:type="spellEnd"/>
      <w:r w:rsidR="00F21A30" w:rsidRPr="00F36C20">
        <w:rPr>
          <w:sz w:val="28"/>
          <w:szCs w:val="28"/>
        </w:rPr>
        <w:t>»  благо</w:t>
      </w:r>
      <w:r w:rsidR="008A4ED9" w:rsidRPr="00F36C20">
        <w:rPr>
          <w:sz w:val="28"/>
          <w:szCs w:val="28"/>
        </w:rPr>
        <w:t>устроены 1 общественный колодец</w:t>
      </w:r>
      <w:r w:rsidR="00F21A30" w:rsidRPr="00F36C20">
        <w:rPr>
          <w:sz w:val="28"/>
          <w:szCs w:val="28"/>
        </w:rPr>
        <w:t xml:space="preserve">  (у дома №  7) организатор – Шитова Лидия Михайловна. </w:t>
      </w:r>
      <w:proofErr w:type="gramEnd"/>
    </w:p>
    <w:p w:rsidR="008A4ED9" w:rsidRPr="00F36C20" w:rsidRDefault="00F36C20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F21A30" w:rsidRPr="00F36C20">
        <w:rPr>
          <w:sz w:val="28"/>
          <w:szCs w:val="28"/>
        </w:rPr>
        <w:t>ля реализации данного проекта необходимо</w:t>
      </w:r>
      <w:r w:rsidRPr="00F36C20">
        <w:rPr>
          <w:sz w:val="28"/>
          <w:szCs w:val="28"/>
        </w:rPr>
        <w:t xml:space="preserve"> было собрать инициативные платежи от жителей  в сумме 102 тыс</w:t>
      </w:r>
      <w:proofErr w:type="gramStart"/>
      <w:r w:rsidRPr="00F36C20">
        <w:rPr>
          <w:sz w:val="28"/>
          <w:szCs w:val="28"/>
        </w:rPr>
        <w:t>.р</w:t>
      </w:r>
      <w:proofErr w:type="gramEnd"/>
      <w:r w:rsidRPr="00F36C20">
        <w:rPr>
          <w:sz w:val="28"/>
          <w:szCs w:val="28"/>
        </w:rPr>
        <w:t xml:space="preserve">уб., </w:t>
      </w:r>
      <w:r w:rsidR="00F21A30" w:rsidRPr="00F36C20">
        <w:rPr>
          <w:sz w:val="28"/>
          <w:szCs w:val="28"/>
        </w:rPr>
        <w:t xml:space="preserve">благодаря усилиям главы администрации </w:t>
      </w:r>
      <w:proofErr w:type="spellStart"/>
      <w:r w:rsidR="00F21A30" w:rsidRPr="00F36C20">
        <w:rPr>
          <w:sz w:val="28"/>
          <w:szCs w:val="28"/>
        </w:rPr>
        <w:t>Майоровой</w:t>
      </w:r>
      <w:proofErr w:type="spellEnd"/>
      <w:r w:rsidR="00F21A30" w:rsidRPr="00F36C20">
        <w:rPr>
          <w:sz w:val="28"/>
          <w:szCs w:val="28"/>
        </w:rPr>
        <w:t xml:space="preserve"> Е.П. и ведущего  специалиста Малыгиной Е.П</w:t>
      </w:r>
      <w:r w:rsidR="008A4ED9" w:rsidRPr="00F36C20">
        <w:rPr>
          <w:sz w:val="28"/>
          <w:szCs w:val="28"/>
        </w:rPr>
        <w:t>.</w:t>
      </w:r>
      <w:r w:rsidRPr="00F36C20">
        <w:rPr>
          <w:sz w:val="28"/>
          <w:szCs w:val="28"/>
        </w:rPr>
        <w:t xml:space="preserve"> проект реализован.</w:t>
      </w:r>
    </w:p>
    <w:p w:rsidR="00B22BDF" w:rsidRPr="00E236D5" w:rsidRDefault="00F36C20" w:rsidP="00584AB3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21A30" w:rsidRPr="00F36C20">
        <w:rPr>
          <w:sz w:val="28"/>
          <w:szCs w:val="28"/>
        </w:rPr>
        <w:t>оговор на установку и монтаж пятого провода и светильников заключен с ИП Золотар</w:t>
      </w:r>
      <w:r w:rsidR="008A4ED9" w:rsidRPr="00F36C20">
        <w:rPr>
          <w:sz w:val="28"/>
          <w:szCs w:val="28"/>
        </w:rPr>
        <w:t>ев С.В. на общую сумму 430 т.р. (1015,3 тыс</w:t>
      </w:r>
      <w:proofErr w:type="gramStart"/>
      <w:r w:rsidR="008A4ED9" w:rsidRPr="00F36C20">
        <w:rPr>
          <w:sz w:val="28"/>
          <w:szCs w:val="28"/>
        </w:rPr>
        <w:t>.р</w:t>
      </w:r>
      <w:proofErr w:type="gramEnd"/>
      <w:r w:rsidR="008A4ED9" w:rsidRPr="00F36C20">
        <w:rPr>
          <w:sz w:val="28"/>
          <w:szCs w:val="28"/>
        </w:rPr>
        <w:t>уб.по плану)</w:t>
      </w:r>
      <w:r w:rsidR="00E236D5">
        <w:rPr>
          <w:sz w:val="28"/>
          <w:szCs w:val="28"/>
        </w:rPr>
        <w:t>.</w:t>
      </w:r>
      <w:r w:rsidR="00F21A30" w:rsidRPr="00F36C20">
        <w:rPr>
          <w:sz w:val="28"/>
          <w:szCs w:val="28"/>
        </w:rPr>
        <w:t xml:space="preserve"> У</w:t>
      </w:r>
      <w:r w:rsidR="00E236D5">
        <w:rPr>
          <w:sz w:val="28"/>
          <w:szCs w:val="28"/>
        </w:rPr>
        <w:t>с</w:t>
      </w:r>
      <w:r w:rsidR="00F21A30" w:rsidRPr="00F36C20">
        <w:rPr>
          <w:sz w:val="28"/>
          <w:szCs w:val="28"/>
        </w:rPr>
        <w:t>тановлено 21 э</w:t>
      </w:r>
      <w:r w:rsidR="00E236D5">
        <w:rPr>
          <w:sz w:val="28"/>
          <w:szCs w:val="28"/>
        </w:rPr>
        <w:t>нергосберегающих  ламп,</w:t>
      </w:r>
      <w:r w:rsidR="00F21A30" w:rsidRPr="00F36C20">
        <w:rPr>
          <w:sz w:val="28"/>
          <w:szCs w:val="28"/>
        </w:rPr>
        <w:t xml:space="preserve"> </w:t>
      </w:r>
      <w:r w:rsidR="008A4ED9" w:rsidRPr="00F36C20">
        <w:rPr>
          <w:sz w:val="28"/>
          <w:szCs w:val="28"/>
        </w:rPr>
        <w:t>1</w:t>
      </w:r>
      <w:r w:rsidR="00F21A30" w:rsidRPr="00F36C20">
        <w:rPr>
          <w:sz w:val="28"/>
          <w:szCs w:val="28"/>
        </w:rPr>
        <w:t xml:space="preserve">200 м пятого провода, </w:t>
      </w:r>
      <w:r w:rsidR="00E236D5">
        <w:rPr>
          <w:sz w:val="28"/>
          <w:szCs w:val="28"/>
        </w:rPr>
        <w:t xml:space="preserve">обновлены </w:t>
      </w:r>
      <w:r w:rsidR="00F21A30" w:rsidRPr="00F36C20">
        <w:rPr>
          <w:sz w:val="28"/>
          <w:szCs w:val="28"/>
        </w:rPr>
        <w:t>2 точ</w:t>
      </w:r>
      <w:r w:rsidR="00E236D5">
        <w:rPr>
          <w:sz w:val="28"/>
          <w:szCs w:val="28"/>
        </w:rPr>
        <w:t xml:space="preserve">ки учета и </w:t>
      </w:r>
      <w:r w:rsidR="00F21A30" w:rsidRPr="00F36C20">
        <w:rPr>
          <w:sz w:val="28"/>
          <w:szCs w:val="28"/>
        </w:rPr>
        <w:t xml:space="preserve">реле времени. Все эти работы проведены под контролем </w:t>
      </w:r>
      <w:r w:rsidR="008A4ED9" w:rsidRPr="00F36C20">
        <w:rPr>
          <w:sz w:val="28"/>
          <w:szCs w:val="28"/>
        </w:rPr>
        <w:t xml:space="preserve">общественной группы и </w:t>
      </w:r>
      <w:proofErr w:type="spellStart"/>
      <w:r w:rsidR="00F21A30" w:rsidRPr="00F36C20">
        <w:rPr>
          <w:sz w:val="28"/>
          <w:szCs w:val="28"/>
        </w:rPr>
        <w:t>Майоровой</w:t>
      </w:r>
      <w:proofErr w:type="spellEnd"/>
      <w:r w:rsidR="00F21A30" w:rsidRPr="00F36C20">
        <w:rPr>
          <w:sz w:val="28"/>
          <w:szCs w:val="28"/>
        </w:rPr>
        <w:t xml:space="preserve"> Е.П.</w:t>
      </w:r>
    </w:p>
    <w:p w:rsidR="00B22BDF" w:rsidRPr="00E236D5" w:rsidRDefault="00787225" w:rsidP="00F36C20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E236D5">
        <w:rPr>
          <w:sz w:val="28"/>
          <w:szCs w:val="28"/>
        </w:rPr>
        <w:t>содер</w:t>
      </w:r>
      <w:r w:rsidR="00142777" w:rsidRPr="00E236D5">
        <w:rPr>
          <w:sz w:val="28"/>
          <w:szCs w:val="28"/>
        </w:rPr>
        <w:t>жа</w:t>
      </w:r>
      <w:r w:rsidRPr="00E236D5">
        <w:rPr>
          <w:sz w:val="28"/>
          <w:szCs w:val="28"/>
        </w:rPr>
        <w:t>ние дорог</w:t>
      </w:r>
      <w:r w:rsidR="00B22BDF" w:rsidRPr="00E236D5">
        <w:rPr>
          <w:sz w:val="28"/>
          <w:szCs w:val="28"/>
        </w:rPr>
        <w:t xml:space="preserve"> в зимнее время </w:t>
      </w:r>
      <w:r w:rsidR="004F6D7C" w:rsidRPr="00E236D5">
        <w:rPr>
          <w:sz w:val="28"/>
          <w:szCs w:val="28"/>
        </w:rPr>
        <w:t xml:space="preserve">(ИП Плотников Ю.Е., ИП Соколов Н.М, ООО Агрофирма "Рассвет") </w:t>
      </w:r>
      <w:r w:rsidR="00B22BDF" w:rsidRPr="00E236D5">
        <w:rPr>
          <w:sz w:val="28"/>
          <w:szCs w:val="28"/>
        </w:rPr>
        <w:t xml:space="preserve">на сумму </w:t>
      </w:r>
      <w:r w:rsidR="00E236D5" w:rsidRPr="00E236D5">
        <w:rPr>
          <w:sz w:val="28"/>
          <w:szCs w:val="28"/>
        </w:rPr>
        <w:t>1060,9</w:t>
      </w:r>
      <w:r w:rsidR="00B22BDF" w:rsidRPr="00E236D5">
        <w:rPr>
          <w:sz w:val="28"/>
          <w:szCs w:val="28"/>
        </w:rPr>
        <w:t xml:space="preserve"> тыс</w:t>
      </w:r>
      <w:proofErr w:type="gramStart"/>
      <w:r w:rsidR="00B22BDF" w:rsidRPr="00E236D5">
        <w:rPr>
          <w:sz w:val="28"/>
          <w:szCs w:val="28"/>
        </w:rPr>
        <w:t>.р</w:t>
      </w:r>
      <w:proofErr w:type="gramEnd"/>
      <w:r w:rsidR="00B22BDF" w:rsidRPr="00E236D5">
        <w:rPr>
          <w:sz w:val="28"/>
          <w:szCs w:val="28"/>
        </w:rPr>
        <w:t>уб.</w:t>
      </w:r>
    </w:p>
    <w:p w:rsidR="00BE6BD4" w:rsidRPr="00F36C20" w:rsidRDefault="00BE6BD4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 xml:space="preserve">в с. </w:t>
      </w:r>
      <w:proofErr w:type="spellStart"/>
      <w:r w:rsidRPr="00F36C20">
        <w:rPr>
          <w:sz w:val="28"/>
          <w:szCs w:val="28"/>
        </w:rPr>
        <w:t>Сидельниково</w:t>
      </w:r>
      <w:proofErr w:type="spellEnd"/>
      <w:r w:rsidRPr="00F36C20">
        <w:rPr>
          <w:sz w:val="28"/>
          <w:szCs w:val="28"/>
        </w:rPr>
        <w:t xml:space="preserve"> за счет средств районного бюджета  440 т.р. и местного бюджета 22,5 т.р. организован  щебеночный  ремонт дороги на</w:t>
      </w:r>
      <w:r w:rsidR="00F36C20" w:rsidRPr="00F36C20">
        <w:rPr>
          <w:sz w:val="28"/>
          <w:szCs w:val="28"/>
        </w:rPr>
        <w:t xml:space="preserve"> ул. </w:t>
      </w:r>
      <w:proofErr w:type="gramStart"/>
      <w:r w:rsidR="00F36C20" w:rsidRPr="00F36C20">
        <w:rPr>
          <w:sz w:val="28"/>
          <w:szCs w:val="28"/>
        </w:rPr>
        <w:t>Колхозная</w:t>
      </w:r>
      <w:proofErr w:type="gramEnd"/>
      <w:r w:rsidR="00F36C20" w:rsidRPr="00F36C20">
        <w:rPr>
          <w:sz w:val="28"/>
          <w:szCs w:val="28"/>
        </w:rPr>
        <w:t xml:space="preserve"> с. </w:t>
      </w:r>
      <w:proofErr w:type="spellStart"/>
      <w:r w:rsidR="00F36C20" w:rsidRPr="00F36C20">
        <w:rPr>
          <w:sz w:val="28"/>
          <w:szCs w:val="28"/>
        </w:rPr>
        <w:t>Сидельниково</w:t>
      </w:r>
      <w:proofErr w:type="spellEnd"/>
      <w:r w:rsidR="00F36C20" w:rsidRPr="00F36C20">
        <w:rPr>
          <w:sz w:val="28"/>
          <w:szCs w:val="28"/>
        </w:rPr>
        <w:t>.</w:t>
      </w:r>
    </w:p>
    <w:p w:rsidR="00F36C20" w:rsidRPr="00F36C20" w:rsidRDefault="00F36C20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>отремонтированы большие ямы по ул</w:t>
      </w:r>
      <w:proofErr w:type="gramStart"/>
      <w:r w:rsidRPr="00F36C20">
        <w:rPr>
          <w:sz w:val="28"/>
          <w:szCs w:val="28"/>
        </w:rPr>
        <w:t>.К</w:t>
      </w:r>
      <w:proofErr w:type="gramEnd"/>
      <w:r w:rsidRPr="00F36C20">
        <w:rPr>
          <w:sz w:val="28"/>
          <w:szCs w:val="28"/>
        </w:rPr>
        <w:t xml:space="preserve">ооперативная в </w:t>
      </w:r>
      <w:proofErr w:type="spellStart"/>
      <w:r w:rsidRPr="00F36C20">
        <w:rPr>
          <w:sz w:val="28"/>
          <w:szCs w:val="28"/>
        </w:rPr>
        <w:t>с.Сидельниково</w:t>
      </w:r>
      <w:proofErr w:type="spellEnd"/>
      <w:r w:rsidRPr="00F36C20">
        <w:rPr>
          <w:sz w:val="28"/>
          <w:szCs w:val="28"/>
        </w:rPr>
        <w:t xml:space="preserve"> (50 </w:t>
      </w:r>
      <w:proofErr w:type="spellStart"/>
      <w:r w:rsidRPr="00F36C20">
        <w:rPr>
          <w:sz w:val="28"/>
          <w:szCs w:val="28"/>
        </w:rPr>
        <w:t>тыс.руб</w:t>
      </w:r>
      <w:proofErr w:type="spellEnd"/>
      <w:r w:rsidRPr="00F36C20">
        <w:rPr>
          <w:sz w:val="28"/>
          <w:szCs w:val="28"/>
        </w:rPr>
        <w:t>)</w:t>
      </w:r>
    </w:p>
    <w:p w:rsidR="00BE6BD4" w:rsidRPr="00F36C20" w:rsidRDefault="00BE6BD4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t xml:space="preserve">в д. </w:t>
      </w:r>
      <w:proofErr w:type="spellStart"/>
      <w:r w:rsidRPr="00F36C20">
        <w:rPr>
          <w:sz w:val="28"/>
          <w:szCs w:val="28"/>
        </w:rPr>
        <w:t>Кокшамары</w:t>
      </w:r>
      <w:proofErr w:type="spellEnd"/>
      <w:r w:rsidRPr="00F36C20">
        <w:rPr>
          <w:sz w:val="28"/>
          <w:szCs w:val="28"/>
        </w:rPr>
        <w:t xml:space="preserve"> продолжены работы по ремонту дороги с твердым покрытием на ул. Ленинская п</w:t>
      </w:r>
      <w:r w:rsidR="00F272A8" w:rsidRPr="00F36C20">
        <w:rPr>
          <w:sz w:val="28"/>
          <w:szCs w:val="28"/>
        </w:rPr>
        <w:t>ротяженностью 100 м</w:t>
      </w:r>
      <w:r w:rsidRPr="00F36C20">
        <w:rPr>
          <w:sz w:val="28"/>
          <w:szCs w:val="28"/>
        </w:rPr>
        <w:t xml:space="preserve">  на сумму 610 т.р.</w:t>
      </w:r>
      <w:r w:rsidR="00E236D5">
        <w:rPr>
          <w:sz w:val="28"/>
          <w:szCs w:val="28"/>
        </w:rPr>
        <w:t xml:space="preserve"> Подрядчик –ООО «</w:t>
      </w:r>
      <w:proofErr w:type="spellStart"/>
      <w:r w:rsidR="00E236D5">
        <w:rPr>
          <w:sz w:val="28"/>
          <w:szCs w:val="28"/>
        </w:rPr>
        <w:t>Экспертдорстрой</w:t>
      </w:r>
      <w:proofErr w:type="spellEnd"/>
      <w:r w:rsidR="00E236D5">
        <w:rPr>
          <w:sz w:val="28"/>
          <w:szCs w:val="28"/>
        </w:rPr>
        <w:t>» п</w:t>
      </w:r>
      <w:proofErr w:type="gramStart"/>
      <w:r w:rsidR="00E236D5">
        <w:rPr>
          <w:sz w:val="28"/>
          <w:szCs w:val="28"/>
        </w:rPr>
        <w:t>.М</w:t>
      </w:r>
      <w:proofErr w:type="gramEnd"/>
      <w:r w:rsidR="00E236D5">
        <w:rPr>
          <w:sz w:val="28"/>
          <w:szCs w:val="28"/>
        </w:rPr>
        <w:t>едведево.</w:t>
      </w:r>
    </w:p>
    <w:p w:rsidR="00BE6BD4" w:rsidRPr="00F36C20" w:rsidRDefault="00E236D5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E6BD4" w:rsidRPr="00F36C20">
        <w:rPr>
          <w:sz w:val="28"/>
          <w:szCs w:val="28"/>
        </w:rPr>
        <w:t xml:space="preserve">лагодаря </w:t>
      </w:r>
      <w:r w:rsidR="00F36C20" w:rsidRPr="00F36C20">
        <w:rPr>
          <w:sz w:val="28"/>
          <w:szCs w:val="28"/>
        </w:rPr>
        <w:t>спонсорской помощи депутата Госс</w:t>
      </w:r>
      <w:r w:rsidR="00BE6BD4" w:rsidRPr="00F36C20">
        <w:rPr>
          <w:sz w:val="28"/>
          <w:szCs w:val="28"/>
        </w:rPr>
        <w:t xml:space="preserve">обрания РМЭ Козловой Н.Н. организована работа по уборке </w:t>
      </w:r>
      <w:r w:rsidR="00F272A8" w:rsidRPr="00F36C20">
        <w:rPr>
          <w:sz w:val="28"/>
          <w:szCs w:val="28"/>
        </w:rPr>
        <w:t xml:space="preserve">8 </w:t>
      </w:r>
      <w:r w:rsidR="00BE6BD4" w:rsidRPr="00F36C20">
        <w:rPr>
          <w:sz w:val="28"/>
          <w:szCs w:val="28"/>
        </w:rPr>
        <w:t xml:space="preserve">аварийных деревьев </w:t>
      </w:r>
      <w:r w:rsidR="00F272A8" w:rsidRPr="00F36C20">
        <w:rPr>
          <w:sz w:val="28"/>
          <w:szCs w:val="28"/>
        </w:rPr>
        <w:t xml:space="preserve">на территории </w:t>
      </w:r>
      <w:proofErr w:type="spellStart"/>
      <w:r w:rsidR="00F272A8" w:rsidRPr="00F36C20">
        <w:rPr>
          <w:sz w:val="28"/>
          <w:szCs w:val="28"/>
        </w:rPr>
        <w:t>Кокшамарской</w:t>
      </w:r>
      <w:proofErr w:type="spellEnd"/>
      <w:r w:rsidR="00F272A8" w:rsidRPr="00F36C20">
        <w:rPr>
          <w:sz w:val="28"/>
          <w:szCs w:val="28"/>
        </w:rPr>
        <w:t xml:space="preserve"> СОШ и 2 деревьев на улице Почтовая.</w:t>
      </w:r>
      <w:r w:rsidR="00BE6BD4" w:rsidRPr="00F36C20">
        <w:rPr>
          <w:sz w:val="28"/>
          <w:szCs w:val="28"/>
        </w:rPr>
        <w:t xml:space="preserve">  </w:t>
      </w:r>
    </w:p>
    <w:p w:rsidR="00BE6BD4" w:rsidRPr="00F36C20" w:rsidRDefault="00E236D5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E6BD4" w:rsidRPr="00F36C20">
        <w:rPr>
          <w:sz w:val="28"/>
          <w:szCs w:val="28"/>
        </w:rPr>
        <w:t xml:space="preserve">ители  п. </w:t>
      </w:r>
      <w:proofErr w:type="spellStart"/>
      <w:r w:rsidR="00BE6BD4" w:rsidRPr="00F36C20">
        <w:rPr>
          <w:sz w:val="28"/>
          <w:szCs w:val="28"/>
        </w:rPr>
        <w:t>Уржумское</w:t>
      </w:r>
      <w:proofErr w:type="spellEnd"/>
      <w:r w:rsidR="00BE6BD4" w:rsidRPr="00F36C20">
        <w:rPr>
          <w:sz w:val="28"/>
          <w:szCs w:val="28"/>
        </w:rPr>
        <w:t xml:space="preserve"> лесничество  2 раза в год убирают мусор вдоль дороги от Майами до поселка </w:t>
      </w:r>
      <w:r w:rsidR="00F272A8" w:rsidRPr="00F36C20">
        <w:rPr>
          <w:sz w:val="28"/>
          <w:szCs w:val="28"/>
        </w:rPr>
        <w:t>в лесном массиве.</w:t>
      </w:r>
    </w:p>
    <w:p w:rsidR="00BE6BD4" w:rsidRPr="00F36C20" w:rsidRDefault="00E236D5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6BD4" w:rsidRPr="00F36C20">
        <w:rPr>
          <w:sz w:val="28"/>
          <w:szCs w:val="28"/>
        </w:rPr>
        <w:t xml:space="preserve"> октябре месяце инициативная группа жителей деревни </w:t>
      </w:r>
      <w:proofErr w:type="spellStart"/>
      <w:r w:rsidRPr="00F36C20">
        <w:rPr>
          <w:sz w:val="28"/>
          <w:szCs w:val="28"/>
        </w:rPr>
        <w:t>Уржумка</w:t>
      </w:r>
      <w:proofErr w:type="spellEnd"/>
      <w:r w:rsidRPr="00F36C20">
        <w:rPr>
          <w:sz w:val="28"/>
          <w:szCs w:val="28"/>
        </w:rPr>
        <w:t xml:space="preserve"> </w:t>
      </w:r>
      <w:r w:rsidR="00BE6BD4" w:rsidRPr="00F36C20">
        <w:rPr>
          <w:sz w:val="28"/>
          <w:szCs w:val="28"/>
        </w:rPr>
        <w:t xml:space="preserve">и поселка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 </w:t>
      </w:r>
      <w:r w:rsidR="00BE6BD4" w:rsidRPr="00F36C20">
        <w:rPr>
          <w:sz w:val="28"/>
          <w:szCs w:val="28"/>
        </w:rPr>
        <w:t xml:space="preserve">(Змеев, Романовы, Казаковы, Орлов Сергей) отремонтировали мост, который расположен  на дороге ведущую  к кладбищу. </w:t>
      </w:r>
    </w:p>
    <w:p w:rsidR="00BE6BD4" w:rsidRPr="00F36C20" w:rsidRDefault="00E236D5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="00BE6BD4" w:rsidRPr="00F36C20">
        <w:rPr>
          <w:sz w:val="28"/>
          <w:szCs w:val="28"/>
        </w:rPr>
        <w:t>У</w:t>
      </w:r>
      <w:proofErr w:type="gramEnd"/>
      <w:r w:rsidR="00BE6BD4" w:rsidRPr="00F36C20">
        <w:rPr>
          <w:sz w:val="28"/>
          <w:szCs w:val="28"/>
        </w:rPr>
        <w:t>ржумка</w:t>
      </w:r>
      <w:proofErr w:type="spellEnd"/>
      <w:r w:rsidR="00BE6BD4" w:rsidRPr="00F36C20">
        <w:rPr>
          <w:sz w:val="28"/>
          <w:szCs w:val="28"/>
        </w:rPr>
        <w:t xml:space="preserve"> </w:t>
      </w:r>
      <w:r w:rsidR="00F272A8" w:rsidRPr="00F36C20">
        <w:rPr>
          <w:sz w:val="28"/>
          <w:szCs w:val="28"/>
        </w:rPr>
        <w:t xml:space="preserve">через мост на </w:t>
      </w:r>
      <w:r w:rsidR="00BE6BD4" w:rsidRPr="00F36C20">
        <w:rPr>
          <w:sz w:val="28"/>
          <w:szCs w:val="28"/>
        </w:rPr>
        <w:t>поле, силами  неравнодушных жителей  отремонтирован</w:t>
      </w:r>
      <w:r w:rsidR="00F272A8" w:rsidRPr="00F36C20">
        <w:rPr>
          <w:sz w:val="28"/>
          <w:szCs w:val="28"/>
        </w:rPr>
        <w:t>ы ямы на дорогах</w:t>
      </w:r>
      <w:r w:rsidR="00BE6BD4" w:rsidRPr="00F36C20">
        <w:rPr>
          <w:sz w:val="28"/>
          <w:szCs w:val="28"/>
        </w:rPr>
        <w:t xml:space="preserve"> </w:t>
      </w:r>
      <w:r w:rsidR="00F272A8" w:rsidRPr="00F36C20">
        <w:rPr>
          <w:sz w:val="28"/>
          <w:szCs w:val="28"/>
        </w:rPr>
        <w:t>асфальтной крошкой</w:t>
      </w:r>
      <w:r w:rsidR="00BE6BD4" w:rsidRPr="00F36C20">
        <w:rPr>
          <w:sz w:val="28"/>
          <w:szCs w:val="28"/>
        </w:rPr>
        <w:t xml:space="preserve"> </w:t>
      </w:r>
      <w:r w:rsidR="00F272A8" w:rsidRPr="00F36C20">
        <w:rPr>
          <w:sz w:val="28"/>
          <w:szCs w:val="28"/>
        </w:rPr>
        <w:t>за счет добр</w:t>
      </w:r>
      <w:r w:rsidR="000C28F6">
        <w:rPr>
          <w:sz w:val="28"/>
          <w:szCs w:val="28"/>
        </w:rPr>
        <w:t>о</w:t>
      </w:r>
      <w:r w:rsidR="00F272A8" w:rsidRPr="00F36C20">
        <w:rPr>
          <w:sz w:val="28"/>
          <w:szCs w:val="28"/>
        </w:rPr>
        <w:t>вольных пожертвований жителей</w:t>
      </w:r>
      <w:r w:rsidR="00F36C20" w:rsidRPr="00F36C20">
        <w:rPr>
          <w:sz w:val="28"/>
          <w:szCs w:val="28"/>
        </w:rPr>
        <w:t xml:space="preserve"> (более 46 </w:t>
      </w:r>
      <w:proofErr w:type="spellStart"/>
      <w:r w:rsidR="00F36C20" w:rsidRPr="00F36C20">
        <w:rPr>
          <w:sz w:val="28"/>
          <w:szCs w:val="28"/>
        </w:rPr>
        <w:t>тыс.руб</w:t>
      </w:r>
      <w:proofErr w:type="spellEnd"/>
      <w:r w:rsidR="00F36C20" w:rsidRPr="00F36C20">
        <w:rPr>
          <w:sz w:val="28"/>
          <w:szCs w:val="28"/>
        </w:rPr>
        <w:t>)</w:t>
      </w:r>
      <w:r w:rsidR="00F272A8" w:rsidRPr="00F36C20">
        <w:rPr>
          <w:sz w:val="28"/>
          <w:szCs w:val="28"/>
        </w:rPr>
        <w:t>.</w:t>
      </w:r>
    </w:p>
    <w:p w:rsidR="00BE6BD4" w:rsidRPr="00E236D5" w:rsidRDefault="004F6D7C" w:rsidP="00F36C20">
      <w:pPr>
        <w:pStyle w:val="a6"/>
        <w:numPr>
          <w:ilvl w:val="0"/>
          <w:numId w:val="5"/>
        </w:numPr>
        <w:jc w:val="both"/>
        <w:rPr>
          <w:sz w:val="16"/>
          <w:szCs w:val="16"/>
        </w:rPr>
      </w:pPr>
      <w:proofErr w:type="gramStart"/>
      <w:r w:rsidRPr="00E236D5">
        <w:rPr>
          <w:sz w:val="28"/>
          <w:szCs w:val="28"/>
        </w:rPr>
        <w:t>в</w:t>
      </w:r>
      <w:proofErr w:type="gramEnd"/>
      <w:r w:rsidRPr="00E236D5">
        <w:rPr>
          <w:sz w:val="28"/>
          <w:szCs w:val="28"/>
        </w:rPr>
        <w:t xml:space="preserve"> </w:t>
      </w:r>
      <w:r w:rsidR="00082027" w:rsidRPr="00E236D5">
        <w:rPr>
          <w:sz w:val="28"/>
          <w:szCs w:val="28"/>
        </w:rPr>
        <w:t xml:space="preserve"> </w:t>
      </w:r>
      <w:r w:rsidRPr="00E236D5">
        <w:rPr>
          <w:sz w:val="28"/>
          <w:szCs w:val="28"/>
        </w:rPr>
        <w:t xml:space="preserve"> с.</w:t>
      </w:r>
      <w:r w:rsidR="00F36C20" w:rsidRPr="00E236D5">
        <w:rPr>
          <w:sz w:val="28"/>
          <w:szCs w:val="28"/>
        </w:rPr>
        <w:t xml:space="preserve"> </w:t>
      </w:r>
      <w:proofErr w:type="spellStart"/>
      <w:r w:rsidRPr="00E236D5">
        <w:rPr>
          <w:sz w:val="28"/>
          <w:szCs w:val="28"/>
        </w:rPr>
        <w:t>Сидельниково</w:t>
      </w:r>
      <w:proofErr w:type="spellEnd"/>
      <w:r w:rsidRPr="00E236D5">
        <w:rPr>
          <w:sz w:val="28"/>
          <w:szCs w:val="28"/>
        </w:rPr>
        <w:t xml:space="preserve"> </w:t>
      </w:r>
      <w:proofErr w:type="gramStart"/>
      <w:r w:rsidR="00F272A8" w:rsidRPr="00E236D5">
        <w:rPr>
          <w:sz w:val="28"/>
          <w:szCs w:val="28"/>
        </w:rPr>
        <w:t>в</w:t>
      </w:r>
      <w:proofErr w:type="gramEnd"/>
      <w:r w:rsidR="00F272A8" w:rsidRPr="00E236D5">
        <w:rPr>
          <w:sz w:val="28"/>
          <w:szCs w:val="28"/>
        </w:rPr>
        <w:t xml:space="preserve"> кратчайшие сроки </w:t>
      </w:r>
      <w:r w:rsidR="00082027" w:rsidRPr="00E236D5">
        <w:rPr>
          <w:sz w:val="28"/>
          <w:szCs w:val="28"/>
        </w:rPr>
        <w:t xml:space="preserve">устранены </w:t>
      </w:r>
      <w:r w:rsidR="00F36C20" w:rsidRPr="00E236D5">
        <w:rPr>
          <w:sz w:val="28"/>
          <w:szCs w:val="28"/>
        </w:rPr>
        <w:t>2 аварии на  водопроводе.</w:t>
      </w:r>
    </w:p>
    <w:p w:rsidR="00BE6BD4" w:rsidRPr="00F36C20" w:rsidRDefault="00E236D5" w:rsidP="00F36C20">
      <w:pPr>
        <w:pStyle w:val="a6"/>
        <w:numPr>
          <w:ilvl w:val="0"/>
          <w:numId w:val="5"/>
        </w:numPr>
        <w:tabs>
          <w:tab w:val="left" w:pos="285"/>
          <w:tab w:val="center" w:pos="4677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046568" w:rsidRPr="00F36C20">
        <w:rPr>
          <w:sz w:val="28"/>
          <w:szCs w:val="28"/>
        </w:rPr>
        <w:t xml:space="preserve"> д. </w:t>
      </w:r>
      <w:proofErr w:type="spellStart"/>
      <w:r w:rsidR="00046568" w:rsidRPr="00F36C20">
        <w:rPr>
          <w:sz w:val="28"/>
          <w:szCs w:val="28"/>
        </w:rPr>
        <w:t>Кокшамары</w:t>
      </w:r>
      <w:proofErr w:type="spellEnd"/>
      <w:r w:rsidR="00046568" w:rsidRPr="00F36C20">
        <w:rPr>
          <w:sz w:val="28"/>
          <w:szCs w:val="28"/>
        </w:rPr>
        <w:t xml:space="preserve"> имеются 3 часовни: на ул. Первомайская – в честь Николая Чудотворца, ул. Московская – в часть Казанской Божьей Матери, ул. Ленинская – в часть </w:t>
      </w:r>
      <w:proofErr w:type="spellStart"/>
      <w:r w:rsidR="00046568" w:rsidRPr="00F36C20">
        <w:rPr>
          <w:sz w:val="28"/>
          <w:szCs w:val="28"/>
        </w:rPr>
        <w:t>Иверской</w:t>
      </w:r>
      <w:proofErr w:type="spellEnd"/>
      <w:r w:rsidR="00046568" w:rsidRPr="00F36C20">
        <w:rPr>
          <w:sz w:val="28"/>
          <w:szCs w:val="28"/>
        </w:rPr>
        <w:t xml:space="preserve"> Божьей Матери</w:t>
      </w:r>
      <w:r w:rsidR="00082027" w:rsidRPr="00F36C20">
        <w:rPr>
          <w:sz w:val="28"/>
          <w:szCs w:val="28"/>
        </w:rPr>
        <w:t>.</w:t>
      </w:r>
      <w:proofErr w:type="gramEnd"/>
      <w:r w:rsidR="00082027" w:rsidRPr="00F36C20">
        <w:rPr>
          <w:sz w:val="28"/>
          <w:szCs w:val="28"/>
        </w:rPr>
        <w:t xml:space="preserve"> </w:t>
      </w:r>
      <w:r w:rsidR="00046568" w:rsidRPr="00F36C20">
        <w:rPr>
          <w:sz w:val="28"/>
          <w:szCs w:val="28"/>
        </w:rPr>
        <w:t xml:space="preserve">  Весь летний период эти часовни подд</w:t>
      </w:r>
      <w:r w:rsidR="00082027" w:rsidRPr="00F36C20">
        <w:rPr>
          <w:sz w:val="28"/>
          <w:szCs w:val="28"/>
        </w:rPr>
        <w:t xml:space="preserve">ерживались  в чистоте и порядке, а в зимний период постоянно убирается снег </w:t>
      </w:r>
      <w:r w:rsidR="00046568" w:rsidRPr="00F36C20">
        <w:rPr>
          <w:sz w:val="28"/>
          <w:szCs w:val="28"/>
        </w:rPr>
        <w:t>(</w:t>
      </w:r>
      <w:proofErr w:type="spellStart"/>
      <w:r w:rsidR="00046568" w:rsidRPr="00F36C20">
        <w:rPr>
          <w:sz w:val="28"/>
          <w:szCs w:val="28"/>
        </w:rPr>
        <w:t>Кольмова</w:t>
      </w:r>
      <w:proofErr w:type="spellEnd"/>
      <w:r w:rsidR="00046568" w:rsidRPr="00F36C20">
        <w:rPr>
          <w:sz w:val="28"/>
          <w:szCs w:val="28"/>
        </w:rPr>
        <w:t xml:space="preserve"> Г.К., </w:t>
      </w:r>
      <w:proofErr w:type="spellStart"/>
      <w:r w:rsidR="00046568" w:rsidRPr="00F36C20">
        <w:rPr>
          <w:sz w:val="28"/>
          <w:szCs w:val="28"/>
        </w:rPr>
        <w:t>Лисова</w:t>
      </w:r>
      <w:proofErr w:type="spellEnd"/>
      <w:r w:rsidR="00046568" w:rsidRPr="00F36C20">
        <w:rPr>
          <w:sz w:val="28"/>
          <w:szCs w:val="28"/>
        </w:rPr>
        <w:t xml:space="preserve"> Г.С., </w:t>
      </w:r>
      <w:proofErr w:type="gramStart"/>
      <w:r w:rsidR="00046568" w:rsidRPr="00F36C20">
        <w:rPr>
          <w:sz w:val="28"/>
          <w:szCs w:val="28"/>
        </w:rPr>
        <w:t>Мишина</w:t>
      </w:r>
      <w:proofErr w:type="gramEnd"/>
      <w:r w:rsidR="00046568" w:rsidRPr="00F36C20">
        <w:rPr>
          <w:sz w:val="28"/>
          <w:szCs w:val="28"/>
        </w:rPr>
        <w:t xml:space="preserve"> Н.А.). </w:t>
      </w:r>
      <w:r w:rsidR="00BE6BD4" w:rsidRPr="00F36C20">
        <w:rPr>
          <w:sz w:val="28"/>
          <w:szCs w:val="28"/>
        </w:rPr>
        <w:t xml:space="preserve">Во главе старосты д. </w:t>
      </w:r>
      <w:proofErr w:type="spellStart"/>
      <w:r w:rsidR="00BE6BD4" w:rsidRPr="00F36C20">
        <w:rPr>
          <w:sz w:val="28"/>
          <w:szCs w:val="28"/>
        </w:rPr>
        <w:t>Иванбеляк</w:t>
      </w:r>
      <w:proofErr w:type="spellEnd"/>
      <w:r w:rsidR="00BE6BD4" w:rsidRPr="00F36C20">
        <w:rPr>
          <w:sz w:val="28"/>
          <w:szCs w:val="28"/>
        </w:rPr>
        <w:t xml:space="preserve"> Бронникова В.Ю. благоустроена часовня в д. </w:t>
      </w:r>
      <w:proofErr w:type="spellStart"/>
      <w:r w:rsidR="00BE6BD4" w:rsidRPr="00F36C20">
        <w:rPr>
          <w:sz w:val="28"/>
          <w:szCs w:val="28"/>
        </w:rPr>
        <w:t>Иванбеляк</w:t>
      </w:r>
      <w:proofErr w:type="spellEnd"/>
      <w:r w:rsidR="00BE6BD4" w:rsidRPr="00F36C20">
        <w:rPr>
          <w:sz w:val="28"/>
          <w:szCs w:val="28"/>
        </w:rPr>
        <w:t xml:space="preserve"> (произведена побелка и заменена изгородь вокруг часовни на железные штакетники и заменены  столбы - железные).   </w:t>
      </w:r>
    </w:p>
    <w:p w:rsidR="00AD018A" w:rsidRPr="00F36C20" w:rsidRDefault="00E236D5" w:rsidP="00F36C20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F36C20">
        <w:rPr>
          <w:sz w:val="28"/>
          <w:szCs w:val="28"/>
        </w:rPr>
        <w:lastRenderedPageBreak/>
        <w:t xml:space="preserve">с. </w:t>
      </w:r>
      <w:proofErr w:type="spellStart"/>
      <w:r w:rsidRPr="00F36C20">
        <w:rPr>
          <w:sz w:val="28"/>
          <w:szCs w:val="28"/>
        </w:rPr>
        <w:t>Сидельниково</w:t>
      </w:r>
      <w:proofErr w:type="spellEnd"/>
      <w:r w:rsidRPr="00F36C2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046568" w:rsidRPr="00F36C20">
        <w:rPr>
          <w:sz w:val="28"/>
          <w:szCs w:val="28"/>
        </w:rPr>
        <w:t xml:space="preserve"> памятника </w:t>
      </w:r>
      <w:proofErr w:type="spellStart"/>
      <w:r w:rsidR="00046568" w:rsidRPr="00F36C20">
        <w:rPr>
          <w:sz w:val="28"/>
          <w:szCs w:val="28"/>
        </w:rPr>
        <w:t>Пашкану</w:t>
      </w:r>
      <w:proofErr w:type="spellEnd"/>
      <w:r w:rsidR="00046568" w:rsidRPr="00F36C20">
        <w:rPr>
          <w:sz w:val="28"/>
          <w:szCs w:val="28"/>
        </w:rPr>
        <w:t xml:space="preserve"> ежегодно проводитс</w:t>
      </w:r>
      <w:r w:rsidR="006C1DD1" w:rsidRPr="00F36C20">
        <w:rPr>
          <w:sz w:val="28"/>
          <w:szCs w:val="28"/>
        </w:rPr>
        <w:t>я акция «Чистый памятник» ко дню</w:t>
      </w:r>
      <w:r w:rsidR="00661A25">
        <w:rPr>
          <w:sz w:val="28"/>
          <w:szCs w:val="28"/>
        </w:rPr>
        <w:t xml:space="preserve"> национального героя</w:t>
      </w:r>
      <w:r w:rsidR="00046568" w:rsidRPr="00F36C20">
        <w:rPr>
          <w:sz w:val="28"/>
          <w:szCs w:val="28"/>
        </w:rPr>
        <w:t xml:space="preserve"> (активисты с. </w:t>
      </w:r>
      <w:proofErr w:type="spellStart"/>
      <w:r w:rsidR="00046568" w:rsidRPr="00F36C20">
        <w:rPr>
          <w:sz w:val="28"/>
          <w:szCs w:val="28"/>
        </w:rPr>
        <w:t>Сидельниково</w:t>
      </w:r>
      <w:proofErr w:type="spellEnd"/>
      <w:r w:rsidR="00046568" w:rsidRPr="00F36C20">
        <w:rPr>
          <w:sz w:val="28"/>
          <w:szCs w:val="28"/>
        </w:rPr>
        <w:t xml:space="preserve"> Соколова И.А., Мартынов А.Г., совет ветеранов д. </w:t>
      </w:r>
      <w:proofErr w:type="spellStart"/>
      <w:r w:rsidR="00046568" w:rsidRPr="00F36C20">
        <w:rPr>
          <w:sz w:val="28"/>
          <w:szCs w:val="28"/>
        </w:rPr>
        <w:t>Кокшамары</w:t>
      </w:r>
      <w:proofErr w:type="spellEnd"/>
      <w:r w:rsidR="00046568" w:rsidRPr="00F36C20">
        <w:rPr>
          <w:sz w:val="28"/>
          <w:szCs w:val="28"/>
        </w:rPr>
        <w:t xml:space="preserve"> всегда на первом месте)</w:t>
      </w:r>
      <w:r w:rsidR="0083113C" w:rsidRPr="00F36C20">
        <w:rPr>
          <w:sz w:val="28"/>
          <w:szCs w:val="28"/>
        </w:rPr>
        <w:t>.</w:t>
      </w:r>
    </w:p>
    <w:p w:rsidR="00046568" w:rsidRDefault="00E236D5" w:rsidP="00F36C20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 w:rsidRPr="00E236D5">
        <w:rPr>
          <w:sz w:val="28"/>
          <w:szCs w:val="28"/>
        </w:rPr>
        <w:t>во</w:t>
      </w:r>
      <w:r w:rsidR="00046568" w:rsidRPr="00E236D5">
        <w:rPr>
          <w:sz w:val="28"/>
          <w:szCs w:val="28"/>
        </w:rPr>
        <w:t xml:space="preserve">прос уличного освещения </w:t>
      </w:r>
      <w:r w:rsidR="00AD018A" w:rsidRPr="00E236D5">
        <w:rPr>
          <w:sz w:val="28"/>
          <w:szCs w:val="28"/>
        </w:rPr>
        <w:t xml:space="preserve">тесно связан с </w:t>
      </w:r>
      <w:r w:rsidR="00046568" w:rsidRPr="00E236D5">
        <w:rPr>
          <w:sz w:val="28"/>
          <w:szCs w:val="28"/>
        </w:rPr>
        <w:t xml:space="preserve"> благоустройство</w:t>
      </w:r>
      <w:r w:rsidR="00AD018A" w:rsidRPr="00E236D5">
        <w:rPr>
          <w:sz w:val="28"/>
          <w:szCs w:val="28"/>
        </w:rPr>
        <w:t>м</w:t>
      </w:r>
      <w:r w:rsidR="00046568" w:rsidRPr="00E236D5">
        <w:rPr>
          <w:sz w:val="28"/>
          <w:szCs w:val="28"/>
        </w:rPr>
        <w:t xml:space="preserve">. В текущем году </w:t>
      </w:r>
      <w:r w:rsidR="00AD018A" w:rsidRPr="00E236D5">
        <w:rPr>
          <w:sz w:val="28"/>
          <w:szCs w:val="28"/>
        </w:rPr>
        <w:t xml:space="preserve">в конце года </w:t>
      </w:r>
      <w:r w:rsidR="00F272A8" w:rsidRPr="00E236D5">
        <w:rPr>
          <w:sz w:val="28"/>
          <w:szCs w:val="28"/>
        </w:rPr>
        <w:t xml:space="preserve">изысканы дополнительные </w:t>
      </w:r>
      <w:r w:rsidR="00AD018A" w:rsidRPr="00E236D5">
        <w:rPr>
          <w:sz w:val="28"/>
          <w:szCs w:val="28"/>
        </w:rPr>
        <w:t>финансовые средства</w:t>
      </w:r>
      <w:r w:rsidR="00F36C20" w:rsidRPr="00E236D5">
        <w:rPr>
          <w:sz w:val="28"/>
          <w:szCs w:val="28"/>
        </w:rPr>
        <w:t xml:space="preserve"> (127,6 тыс.руб.)</w:t>
      </w:r>
      <w:r w:rsidR="00AD018A" w:rsidRPr="00E236D5">
        <w:rPr>
          <w:sz w:val="28"/>
          <w:szCs w:val="28"/>
        </w:rPr>
        <w:t xml:space="preserve"> на приобретение и установку новых современных светильников</w:t>
      </w:r>
      <w:r w:rsidR="00661A25" w:rsidRPr="00661A25">
        <w:rPr>
          <w:sz w:val="28"/>
          <w:szCs w:val="28"/>
        </w:rPr>
        <w:t xml:space="preserve"> </w:t>
      </w:r>
      <w:r w:rsidR="00661A25">
        <w:rPr>
          <w:sz w:val="28"/>
          <w:szCs w:val="28"/>
        </w:rPr>
        <w:t xml:space="preserve">и замены лампочек в </w:t>
      </w:r>
      <w:proofErr w:type="spellStart"/>
      <w:r w:rsidR="00661A25">
        <w:rPr>
          <w:sz w:val="28"/>
          <w:szCs w:val="28"/>
        </w:rPr>
        <w:t>д</w:t>
      </w:r>
      <w:proofErr w:type="gramStart"/>
      <w:r w:rsidR="00661A25">
        <w:rPr>
          <w:sz w:val="28"/>
          <w:szCs w:val="28"/>
        </w:rPr>
        <w:t>.Л</w:t>
      </w:r>
      <w:proofErr w:type="gramEnd"/>
      <w:r w:rsidR="00661A25">
        <w:rPr>
          <w:sz w:val="28"/>
          <w:szCs w:val="28"/>
        </w:rPr>
        <w:t>ипша</w:t>
      </w:r>
      <w:proofErr w:type="spellEnd"/>
      <w:r w:rsidR="00661A25">
        <w:rPr>
          <w:sz w:val="28"/>
          <w:szCs w:val="28"/>
        </w:rPr>
        <w:t xml:space="preserve"> (</w:t>
      </w:r>
      <w:r w:rsidR="00661A25" w:rsidRPr="00661A25">
        <w:rPr>
          <w:sz w:val="28"/>
          <w:szCs w:val="28"/>
        </w:rPr>
        <w:t>4</w:t>
      </w:r>
      <w:r w:rsidR="00C40C5F" w:rsidRPr="00E236D5">
        <w:rPr>
          <w:sz w:val="28"/>
          <w:szCs w:val="28"/>
        </w:rPr>
        <w:t xml:space="preserve">), </w:t>
      </w:r>
      <w:proofErr w:type="spellStart"/>
      <w:r w:rsidR="00C40C5F" w:rsidRPr="00E236D5">
        <w:rPr>
          <w:sz w:val="28"/>
          <w:szCs w:val="28"/>
        </w:rPr>
        <w:t>с.Сидельниково</w:t>
      </w:r>
      <w:proofErr w:type="spellEnd"/>
      <w:r w:rsidR="00C40C5F" w:rsidRPr="00E236D5">
        <w:rPr>
          <w:sz w:val="28"/>
          <w:szCs w:val="28"/>
        </w:rPr>
        <w:t xml:space="preserve"> (</w:t>
      </w:r>
      <w:r w:rsidR="00661A25" w:rsidRPr="00661A25">
        <w:rPr>
          <w:sz w:val="28"/>
          <w:szCs w:val="28"/>
        </w:rPr>
        <w:t>8</w:t>
      </w:r>
      <w:r w:rsidR="00C40C5F" w:rsidRPr="00E236D5">
        <w:rPr>
          <w:sz w:val="28"/>
          <w:szCs w:val="28"/>
        </w:rPr>
        <w:t xml:space="preserve">), </w:t>
      </w:r>
      <w:proofErr w:type="spellStart"/>
      <w:r w:rsidR="00C40C5F" w:rsidRPr="00E236D5">
        <w:rPr>
          <w:sz w:val="28"/>
          <w:szCs w:val="28"/>
        </w:rPr>
        <w:t>п.Уржумское</w:t>
      </w:r>
      <w:proofErr w:type="spellEnd"/>
      <w:r w:rsidR="00C40C5F" w:rsidRPr="00E236D5">
        <w:rPr>
          <w:sz w:val="28"/>
          <w:szCs w:val="28"/>
        </w:rPr>
        <w:t xml:space="preserve"> лесничество (1) и </w:t>
      </w:r>
      <w:proofErr w:type="spellStart"/>
      <w:r w:rsidR="00C40C5F" w:rsidRPr="00E236D5">
        <w:rPr>
          <w:sz w:val="28"/>
          <w:szCs w:val="28"/>
        </w:rPr>
        <w:t>д.Кокшамары</w:t>
      </w:r>
      <w:proofErr w:type="spellEnd"/>
      <w:r w:rsidR="00C40C5F" w:rsidRPr="00E236D5">
        <w:rPr>
          <w:sz w:val="28"/>
          <w:szCs w:val="28"/>
        </w:rPr>
        <w:t xml:space="preserve"> (</w:t>
      </w:r>
      <w:r w:rsidR="00661A25" w:rsidRPr="00661A25">
        <w:rPr>
          <w:sz w:val="28"/>
          <w:szCs w:val="28"/>
        </w:rPr>
        <w:t>12</w:t>
      </w:r>
      <w:r w:rsidR="00C40C5F" w:rsidRPr="00E236D5">
        <w:rPr>
          <w:sz w:val="28"/>
          <w:szCs w:val="28"/>
        </w:rPr>
        <w:t>)</w:t>
      </w:r>
      <w:r w:rsidR="00F272A8" w:rsidRPr="00E236D5">
        <w:rPr>
          <w:sz w:val="28"/>
          <w:szCs w:val="28"/>
        </w:rPr>
        <w:t xml:space="preserve">. Дополнительно </w:t>
      </w:r>
      <w:r w:rsidR="00C40C5F" w:rsidRPr="00E236D5">
        <w:rPr>
          <w:sz w:val="28"/>
          <w:szCs w:val="28"/>
        </w:rPr>
        <w:t xml:space="preserve">за счет инициативы жителя </w:t>
      </w:r>
      <w:proofErr w:type="spellStart"/>
      <w:r w:rsidR="00C40C5F" w:rsidRPr="00E236D5">
        <w:rPr>
          <w:sz w:val="28"/>
          <w:szCs w:val="28"/>
        </w:rPr>
        <w:t>д</w:t>
      </w:r>
      <w:proofErr w:type="gramStart"/>
      <w:r w:rsidR="00C40C5F" w:rsidRPr="00E236D5">
        <w:rPr>
          <w:sz w:val="28"/>
          <w:szCs w:val="28"/>
        </w:rPr>
        <w:t>.И</w:t>
      </w:r>
      <w:proofErr w:type="gramEnd"/>
      <w:r w:rsidR="00C40C5F" w:rsidRPr="00E236D5">
        <w:rPr>
          <w:sz w:val="28"/>
          <w:szCs w:val="28"/>
        </w:rPr>
        <w:t>ва</w:t>
      </w:r>
      <w:r w:rsidR="00F36C20" w:rsidRPr="00E236D5">
        <w:rPr>
          <w:sz w:val="28"/>
          <w:szCs w:val="28"/>
        </w:rPr>
        <w:t>нбеляк</w:t>
      </w:r>
      <w:proofErr w:type="spellEnd"/>
      <w:r w:rsidR="00F36C20" w:rsidRPr="00E236D5">
        <w:rPr>
          <w:sz w:val="28"/>
          <w:szCs w:val="28"/>
        </w:rPr>
        <w:t xml:space="preserve"> Афанасьева С.Ю. </w:t>
      </w:r>
      <w:r w:rsidR="00C40C5F" w:rsidRPr="00E236D5">
        <w:rPr>
          <w:sz w:val="28"/>
          <w:szCs w:val="28"/>
        </w:rPr>
        <w:t xml:space="preserve">куплены 8 светильников </w:t>
      </w:r>
      <w:r w:rsidR="00F36C20" w:rsidRPr="00E236D5">
        <w:rPr>
          <w:sz w:val="28"/>
          <w:szCs w:val="28"/>
        </w:rPr>
        <w:t>(32 тыс.руб</w:t>
      </w:r>
      <w:r w:rsidR="00661A25">
        <w:rPr>
          <w:sz w:val="28"/>
          <w:szCs w:val="28"/>
        </w:rPr>
        <w:t>.</w:t>
      </w:r>
      <w:r w:rsidR="00F36C20" w:rsidRPr="00E236D5">
        <w:rPr>
          <w:sz w:val="28"/>
          <w:szCs w:val="28"/>
        </w:rPr>
        <w:t>)</w:t>
      </w:r>
      <w:r w:rsidR="00661A25">
        <w:rPr>
          <w:sz w:val="28"/>
          <w:szCs w:val="28"/>
        </w:rPr>
        <w:t xml:space="preserve"> </w:t>
      </w:r>
      <w:r w:rsidR="00C40C5F" w:rsidRPr="00E236D5">
        <w:rPr>
          <w:sz w:val="28"/>
          <w:szCs w:val="28"/>
        </w:rPr>
        <w:t xml:space="preserve">для замены и установки в </w:t>
      </w:r>
      <w:proofErr w:type="spellStart"/>
      <w:r w:rsidR="00C40C5F" w:rsidRPr="00E236D5">
        <w:rPr>
          <w:sz w:val="28"/>
          <w:szCs w:val="28"/>
        </w:rPr>
        <w:t>д.Иванбеляк</w:t>
      </w:r>
      <w:proofErr w:type="spellEnd"/>
      <w:r w:rsidR="00C40C5F" w:rsidRPr="00E236D5">
        <w:rPr>
          <w:sz w:val="28"/>
          <w:szCs w:val="28"/>
        </w:rPr>
        <w:t>.</w:t>
      </w:r>
    </w:p>
    <w:p w:rsidR="00E236D5" w:rsidRDefault="00E236D5" w:rsidP="00F36C20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программах  и проектах необходимо подготовить локальные сметные расчеты и провести проверку достоверности сметной стоимости, в 2022 г. израсходовано  16,3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236D5" w:rsidRDefault="00E236D5" w:rsidP="00E236D5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приобретены  дорожные знаки (30,5 тыс.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) и установлены по 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ктябрьская, Ленинская и Молодежная (63,0 тыс.руб.)</w:t>
      </w:r>
    </w:p>
    <w:p w:rsidR="00E236D5" w:rsidRPr="00E236D5" w:rsidRDefault="00E236D5" w:rsidP="00E236D5">
      <w:pPr>
        <w:pStyle w:val="a6"/>
        <w:numPr>
          <w:ilvl w:val="0"/>
          <w:numId w:val="5"/>
        </w:numPr>
        <w:tabs>
          <w:tab w:val="center" w:pos="0"/>
          <w:tab w:val="left" w:pos="28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изготовлены проект дорожного движения по дорогам с твердым покрытием (23,9 тыс. руб.)</w:t>
      </w:r>
      <w:proofErr w:type="gramEnd"/>
    </w:p>
    <w:p w:rsidR="00671525" w:rsidRPr="00F36C20" w:rsidRDefault="00671525" w:rsidP="00E236D5">
      <w:pPr>
        <w:rPr>
          <w:b/>
          <w:sz w:val="28"/>
        </w:rPr>
      </w:pPr>
    </w:p>
    <w:p w:rsidR="00462552" w:rsidRDefault="00462552" w:rsidP="00462552">
      <w:pPr>
        <w:ind w:firstLine="708"/>
        <w:jc w:val="center"/>
        <w:rPr>
          <w:b/>
          <w:sz w:val="28"/>
        </w:rPr>
      </w:pPr>
      <w:r w:rsidRPr="007607FC">
        <w:rPr>
          <w:b/>
          <w:sz w:val="28"/>
        </w:rPr>
        <w:t>Пожарная безопасность</w:t>
      </w:r>
    </w:p>
    <w:p w:rsidR="00E236D5" w:rsidRPr="007607FC" w:rsidRDefault="00E236D5" w:rsidP="00462552">
      <w:pPr>
        <w:ind w:firstLine="708"/>
        <w:jc w:val="center"/>
        <w:rPr>
          <w:b/>
          <w:sz w:val="28"/>
        </w:rPr>
      </w:pPr>
    </w:p>
    <w:p w:rsidR="00B22BDF" w:rsidRPr="007607FC" w:rsidRDefault="00462552" w:rsidP="00F27C30">
      <w:pPr>
        <w:ind w:firstLine="708"/>
        <w:jc w:val="both"/>
        <w:rPr>
          <w:sz w:val="28"/>
        </w:rPr>
      </w:pPr>
      <w:r w:rsidRPr="007607FC">
        <w:rPr>
          <w:sz w:val="28"/>
        </w:rPr>
        <w:t>К полномочиям администрации в области пожарной безопасности относится профилактика и первичные меры пожарной безопасности. П</w:t>
      </w:r>
      <w:r w:rsidR="00671525">
        <w:rPr>
          <w:sz w:val="28"/>
        </w:rPr>
        <w:t xml:space="preserve">роводятся встречи с населением, индивидуальные беседы, </w:t>
      </w:r>
      <w:r w:rsidRPr="007607FC">
        <w:rPr>
          <w:sz w:val="28"/>
        </w:rPr>
        <w:t xml:space="preserve">субботники по очистке </w:t>
      </w:r>
      <w:r w:rsidR="00B51D15" w:rsidRPr="007607FC">
        <w:rPr>
          <w:sz w:val="28"/>
        </w:rPr>
        <w:t xml:space="preserve">территорий </w:t>
      </w:r>
      <w:r w:rsidRPr="007607FC">
        <w:rPr>
          <w:sz w:val="28"/>
        </w:rPr>
        <w:t xml:space="preserve">от горючих материалов. </w:t>
      </w:r>
      <w:r w:rsidR="00B51D15" w:rsidRPr="007607FC">
        <w:rPr>
          <w:sz w:val="28"/>
        </w:rPr>
        <w:t xml:space="preserve"> Е</w:t>
      </w:r>
      <w:r w:rsidRPr="007607FC">
        <w:rPr>
          <w:sz w:val="28"/>
        </w:rPr>
        <w:t xml:space="preserve">жедневно ведется профилактическая работа с населением (вручено </w:t>
      </w:r>
      <w:r w:rsidR="00930420">
        <w:rPr>
          <w:sz w:val="28"/>
        </w:rPr>
        <w:t>259</w:t>
      </w:r>
      <w:r w:rsidR="00671525">
        <w:rPr>
          <w:sz w:val="28"/>
        </w:rPr>
        <w:t xml:space="preserve"> рекомендаций</w:t>
      </w:r>
      <w:r w:rsidRPr="007607FC">
        <w:rPr>
          <w:sz w:val="28"/>
        </w:rPr>
        <w:t xml:space="preserve"> с охватом </w:t>
      </w:r>
      <w:r w:rsidR="00930420">
        <w:rPr>
          <w:sz w:val="28"/>
        </w:rPr>
        <w:t>65</w:t>
      </w:r>
      <w:r w:rsidRPr="007607FC">
        <w:rPr>
          <w:sz w:val="28"/>
        </w:rPr>
        <w:t xml:space="preserve">0 человек). </w:t>
      </w:r>
      <w:r w:rsidR="002534CF" w:rsidRPr="007607FC">
        <w:rPr>
          <w:sz w:val="28"/>
        </w:rPr>
        <w:t>В группу риска "Совсем неблагополучные семьи", "Злоупотребляющие спиртными напитками"</w:t>
      </w:r>
      <w:r w:rsidR="00930420">
        <w:rPr>
          <w:sz w:val="28"/>
        </w:rPr>
        <w:t xml:space="preserve"> </w:t>
      </w:r>
      <w:r w:rsidR="002534CF" w:rsidRPr="007607FC">
        <w:rPr>
          <w:sz w:val="28"/>
        </w:rPr>
        <w:t xml:space="preserve">включены </w:t>
      </w:r>
      <w:r w:rsidR="00930420">
        <w:rPr>
          <w:sz w:val="28"/>
        </w:rPr>
        <w:t>25</w:t>
      </w:r>
      <w:r w:rsidR="002534CF" w:rsidRPr="007607FC">
        <w:rPr>
          <w:sz w:val="28"/>
        </w:rPr>
        <w:t xml:space="preserve"> человек. Ведется систематический </w:t>
      </w:r>
      <w:proofErr w:type="gramStart"/>
      <w:r w:rsidR="002534CF" w:rsidRPr="007607FC">
        <w:rPr>
          <w:sz w:val="28"/>
        </w:rPr>
        <w:t>контроль за</w:t>
      </w:r>
      <w:proofErr w:type="gramEnd"/>
      <w:r w:rsidR="002534CF" w:rsidRPr="007607FC">
        <w:rPr>
          <w:sz w:val="28"/>
        </w:rPr>
        <w:t xml:space="preserve"> соблюдением элементарных правил пожарной безопасности с категорией групп</w:t>
      </w:r>
      <w:r w:rsidR="00930420">
        <w:rPr>
          <w:sz w:val="28"/>
        </w:rPr>
        <w:t>ы</w:t>
      </w:r>
      <w:r w:rsidR="002534CF" w:rsidRPr="007607FC">
        <w:rPr>
          <w:sz w:val="28"/>
        </w:rPr>
        <w:t xml:space="preserve"> риска.</w:t>
      </w:r>
    </w:p>
    <w:p w:rsidR="002A0F87" w:rsidRPr="007607FC" w:rsidRDefault="007607FC" w:rsidP="00AD018A">
      <w:pPr>
        <w:ind w:firstLine="708"/>
        <w:jc w:val="both"/>
      </w:pPr>
      <w:r w:rsidRPr="00AD018A">
        <w:rPr>
          <w:sz w:val="28"/>
          <w:szCs w:val="28"/>
        </w:rPr>
        <w:t xml:space="preserve">В текущем году  </w:t>
      </w:r>
      <w:r w:rsidR="00AD018A">
        <w:rPr>
          <w:sz w:val="28"/>
          <w:szCs w:val="28"/>
        </w:rPr>
        <w:t xml:space="preserve">специалистами администрация </w:t>
      </w:r>
      <w:r w:rsidR="00AD018A" w:rsidRPr="00AD018A">
        <w:rPr>
          <w:sz w:val="28"/>
          <w:szCs w:val="28"/>
        </w:rPr>
        <w:t>установлены светоотражающие указатели с четко нанесенными цифрами расстояния до источников противопожарного водоснабжения</w:t>
      </w:r>
      <w:r w:rsidR="00671525">
        <w:rPr>
          <w:sz w:val="28"/>
          <w:szCs w:val="28"/>
        </w:rPr>
        <w:t>.</w:t>
      </w:r>
      <w:r w:rsidR="00833719">
        <w:rPr>
          <w:sz w:val="28"/>
          <w:szCs w:val="28"/>
        </w:rPr>
        <w:t xml:space="preserve"> </w:t>
      </w:r>
      <w:r w:rsidR="002A0F87" w:rsidRPr="007607FC">
        <w:rPr>
          <w:sz w:val="28"/>
        </w:rPr>
        <w:t xml:space="preserve">Совместно с ОП </w:t>
      </w:r>
      <w:proofErr w:type="spellStart"/>
      <w:r w:rsidR="002A0F87" w:rsidRPr="007607FC">
        <w:rPr>
          <w:sz w:val="28"/>
        </w:rPr>
        <w:t>д</w:t>
      </w:r>
      <w:proofErr w:type="gramStart"/>
      <w:r w:rsidR="002A0F87" w:rsidRPr="007607FC">
        <w:rPr>
          <w:sz w:val="28"/>
        </w:rPr>
        <w:t>.К</w:t>
      </w:r>
      <w:proofErr w:type="gramEnd"/>
      <w:r w:rsidR="002A0F87" w:rsidRPr="007607FC">
        <w:rPr>
          <w:sz w:val="28"/>
        </w:rPr>
        <w:t>окшамары</w:t>
      </w:r>
      <w:proofErr w:type="spellEnd"/>
      <w:r w:rsidR="002A0F87" w:rsidRPr="007607FC">
        <w:rPr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2A0F87" w:rsidRPr="007607FC" w:rsidRDefault="002A0F87" w:rsidP="002A0F87">
      <w:pPr>
        <w:ind w:firstLine="708"/>
        <w:jc w:val="both"/>
        <w:rPr>
          <w:sz w:val="28"/>
        </w:rPr>
      </w:pPr>
      <w:r w:rsidRPr="007607FC">
        <w:rPr>
          <w:sz w:val="28"/>
        </w:rPr>
        <w:t xml:space="preserve">На основании протокола </w:t>
      </w:r>
      <w:proofErr w:type="spellStart"/>
      <w:r w:rsidR="00930420">
        <w:rPr>
          <w:sz w:val="28"/>
        </w:rPr>
        <w:t>Звениговского</w:t>
      </w:r>
      <w:proofErr w:type="spellEnd"/>
      <w:r w:rsidR="00930420">
        <w:rPr>
          <w:sz w:val="28"/>
        </w:rPr>
        <w:t xml:space="preserve"> сектора </w:t>
      </w:r>
      <w:r w:rsidRPr="007607FC">
        <w:rPr>
          <w:sz w:val="28"/>
        </w:rPr>
        <w:t>ГОЧС ежегодно весной проводится опашка и обновление минерализованных полос. Опашка проводится силами жителей д.</w:t>
      </w:r>
      <w:r w:rsidR="00930420">
        <w:rPr>
          <w:sz w:val="28"/>
        </w:rPr>
        <w:t xml:space="preserve"> </w:t>
      </w:r>
      <w:proofErr w:type="spellStart"/>
      <w:r w:rsidRPr="007607FC">
        <w:rPr>
          <w:sz w:val="28"/>
        </w:rPr>
        <w:t>Липша</w:t>
      </w:r>
      <w:proofErr w:type="spellEnd"/>
      <w:r w:rsidR="00D04103" w:rsidRPr="007607FC">
        <w:rPr>
          <w:sz w:val="28"/>
        </w:rPr>
        <w:t xml:space="preserve"> </w:t>
      </w:r>
      <w:r w:rsidRPr="007607FC">
        <w:rPr>
          <w:sz w:val="28"/>
        </w:rPr>
        <w:t>(</w:t>
      </w:r>
      <w:proofErr w:type="spellStart"/>
      <w:r w:rsidRPr="007607FC">
        <w:rPr>
          <w:sz w:val="28"/>
        </w:rPr>
        <w:t>Абрамзон</w:t>
      </w:r>
      <w:proofErr w:type="spellEnd"/>
      <w:r w:rsidRPr="007607FC">
        <w:rPr>
          <w:sz w:val="28"/>
        </w:rPr>
        <w:t xml:space="preserve"> О.Л.) и </w:t>
      </w:r>
      <w:proofErr w:type="spellStart"/>
      <w:r w:rsidRPr="007607FC">
        <w:rPr>
          <w:sz w:val="28"/>
        </w:rPr>
        <w:t>д</w:t>
      </w:r>
      <w:proofErr w:type="gramStart"/>
      <w:r w:rsidRPr="007607FC">
        <w:rPr>
          <w:sz w:val="28"/>
        </w:rPr>
        <w:t>.И</w:t>
      </w:r>
      <w:proofErr w:type="gramEnd"/>
      <w:r w:rsidRPr="007607FC">
        <w:rPr>
          <w:sz w:val="28"/>
        </w:rPr>
        <w:t>ванбеляк</w:t>
      </w:r>
      <w:proofErr w:type="spellEnd"/>
      <w:r w:rsidRPr="007607FC">
        <w:rPr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7607FC">
        <w:rPr>
          <w:sz w:val="28"/>
        </w:rPr>
        <w:t>Ушнурцев</w:t>
      </w:r>
      <w:proofErr w:type="spellEnd"/>
      <w:r w:rsidRPr="007607FC">
        <w:rPr>
          <w:sz w:val="28"/>
        </w:rPr>
        <w:t xml:space="preserve"> А.В.).</w:t>
      </w:r>
    </w:p>
    <w:p w:rsidR="00046568" w:rsidRPr="00D511FE" w:rsidRDefault="002A0F87" w:rsidP="002A0F87">
      <w:pPr>
        <w:ind w:firstLine="708"/>
        <w:jc w:val="both"/>
        <w:rPr>
          <w:sz w:val="28"/>
        </w:rPr>
      </w:pPr>
      <w:r w:rsidRPr="007607FC">
        <w:rPr>
          <w:sz w:val="28"/>
        </w:rPr>
        <w:lastRenderedPageBreak/>
        <w:t xml:space="preserve">На территории поселения имеется 3 </w:t>
      </w:r>
      <w:proofErr w:type="gramStart"/>
      <w:r w:rsidRPr="007607FC">
        <w:rPr>
          <w:sz w:val="28"/>
        </w:rPr>
        <w:t>садоводческих</w:t>
      </w:r>
      <w:proofErr w:type="gramEnd"/>
      <w:r w:rsidRPr="007607FC">
        <w:rPr>
          <w:sz w:val="28"/>
        </w:rPr>
        <w:t xml:space="preserve"> некоммерческих товарищества.</w:t>
      </w:r>
      <w:r w:rsidR="006F2334" w:rsidRPr="007607FC">
        <w:rPr>
          <w:sz w:val="28"/>
        </w:rPr>
        <w:t xml:space="preserve">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046568" w:rsidRDefault="00046568" w:rsidP="00046568">
      <w:pPr>
        <w:tabs>
          <w:tab w:val="left" w:pos="2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2552" w:rsidRDefault="00462552" w:rsidP="007607FC">
      <w:pPr>
        <w:tabs>
          <w:tab w:val="left" w:pos="285"/>
          <w:tab w:val="center" w:pos="4677"/>
        </w:tabs>
        <w:jc w:val="center"/>
        <w:rPr>
          <w:b/>
          <w:sz w:val="28"/>
        </w:rPr>
      </w:pPr>
      <w:r w:rsidRPr="007607FC">
        <w:rPr>
          <w:b/>
          <w:sz w:val="28"/>
        </w:rPr>
        <w:t>Работа    с малообеспеченными   слоями  населения</w:t>
      </w:r>
      <w:r w:rsidR="00833719">
        <w:rPr>
          <w:b/>
          <w:sz w:val="28"/>
        </w:rPr>
        <w:t>.</w:t>
      </w:r>
    </w:p>
    <w:p w:rsidR="00833719" w:rsidRPr="007607FC" w:rsidRDefault="00833719" w:rsidP="007607FC">
      <w:pPr>
        <w:tabs>
          <w:tab w:val="left" w:pos="285"/>
          <w:tab w:val="center" w:pos="4677"/>
        </w:tabs>
        <w:jc w:val="center"/>
        <w:rPr>
          <w:b/>
          <w:sz w:val="28"/>
        </w:rPr>
      </w:pPr>
    </w:p>
    <w:p w:rsidR="00462552" w:rsidRPr="007607FC" w:rsidRDefault="00462552" w:rsidP="00462552">
      <w:pPr>
        <w:pStyle w:val="ad"/>
        <w:spacing w:after="0"/>
        <w:ind w:firstLine="708"/>
        <w:jc w:val="both"/>
        <w:rPr>
          <w:sz w:val="28"/>
          <w:szCs w:val="28"/>
        </w:rPr>
      </w:pPr>
      <w:r w:rsidRPr="007607FC">
        <w:rPr>
          <w:sz w:val="28"/>
          <w:szCs w:val="28"/>
        </w:rPr>
        <w:t xml:space="preserve">На территории  </w:t>
      </w:r>
      <w:proofErr w:type="spellStart"/>
      <w:r w:rsidR="00587BE6">
        <w:rPr>
          <w:sz w:val="28"/>
          <w:szCs w:val="28"/>
        </w:rPr>
        <w:t>Кокшамарской</w:t>
      </w:r>
      <w:proofErr w:type="spellEnd"/>
      <w:r w:rsidR="00587BE6">
        <w:rPr>
          <w:sz w:val="28"/>
          <w:szCs w:val="28"/>
        </w:rPr>
        <w:t xml:space="preserve"> сельской </w:t>
      </w:r>
      <w:r w:rsidRPr="00587BE6">
        <w:rPr>
          <w:sz w:val="28"/>
          <w:szCs w:val="28"/>
        </w:rPr>
        <w:t>администрации</w:t>
      </w:r>
      <w:r w:rsidRPr="00C4118F">
        <w:rPr>
          <w:color w:val="FF0000"/>
          <w:sz w:val="28"/>
          <w:szCs w:val="28"/>
        </w:rPr>
        <w:t xml:space="preserve"> </w:t>
      </w:r>
      <w:r w:rsidR="00587BE6">
        <w:rPr>
          <w:color w:val="FF0000"/>
          <w:sz w:val="28"/>
          <w:szCs w:val="28"/>
        </w:rPr>
        <w:t xml:space="preserve"> </w:t>
      </w:r>
      <w:r w:rsidRPr="00C4118F">
        <w:rPr>
          <w:color w:val="FF0000"/>
          <w:sz w:val="28"/>
          <w:szCs w:val="28"/>
        </w:rPr>
        <w:t xml:space="preserve"> </w:t>
      </w:r>
      <w:r w:rsidRPr="007607FC">
        <w:rPr>
          <w:sz w:val="28"/>
          <w:szCs w:val="28"/>
        </w:rPr>
        <w:t>2</w:t>
      </w:r>
      <w:r w:rsidR="00587BE6">
        <w:rPr>
          <w:sz w:val="28"/>
          <w:szCs w:val="28"/>
        </w:rPr>
        <w:t>45</w:t>
      </w:r>
      <w:r w:rsidRPr="007607FC">
        <w:rPr>
          <w:sz w:val="28"/>
          <w:szCs w:val="28"/>
        </w:rPr>
        <w:t xml:space="preserve"> семей </w:t>
      </w:r>
      <w:r w:rsidR="00D04103" w:rsidRPr="007607FC">
        <w:rPr>
          <w:sz w:val="28"/>
          <w:szCs w:val="28"/>
        </w:rPr>
        <w:t>с детьми</w:t>
      </w:r>
      <w:r w:rsidRPr="007607FC">
        <w:rPr>
          <w:sz w:val="28"/>
          <w:szCs w:val="28"/>
        </w:rPr>
        <w:t xml:space="preserve">. Крайне малообеспеченных и неблагополучных семей по поселению насчитывается </w:t>
      </w:r>
      <w:r w:rsidR="00587BE6">
        <w:rPr>
          <w:sz w:val="28"/>
          <w:szCs w:val="28"/>
        </w:rPr>
        <w:t>9</w:t>
      </w:r>
      <w:r w:rsidR="007607FC" w:rsidRPr="007607FC">
        <w:rPr>
          <w:sz w:val="28"/>
          <w:szCs w:val="28"/>
        </w:rPr>
        <w:t xml:space="preserve"> </w:t>
      </w:r>
      <w:r w:rsidRPr="007607FC">
        <w:rPr>
          <w:sz w:val="28"/>
          <w:szCs w:val="28"/>
        </w:rPr>
        <w:t>семей. Вся работа с малообеспеченными и многодетными семьями проводит</w:t>
      </w:r>
      <w:r w:rsidR="00833719">
        <w:rPr>
          <w:sz w:val="28"/>
          <w:szCs w:val="28"/>
        </w:rPr>
        <w:t xml:space="preserve">ся совместно со школой, домами </w:t>
      </w:r>
      <w:r w:rsidRPr="007607FC">
        <w:rPr>
          <w:sz w:val="28"/>
          <w:szCs w:val="28"/>
        </w:rPr>
        <w:t>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</w:t>
      </w:r>
      <w:r w:rsidR="00F27C30" w:rsidRPr="007607FC">
        <w:rPr>
          <w:sz w:val="28"/>
          <w:szCs w:val="28"/>
        </w:rPr>
        <w:t>дования жилищно-бытовых условий.</w:t>
      </w:r>
    </w:p>
    <w:p w:rsidR="00462552" w:rsidRPr="007607FC" w:rsidRDefault="00462552" w:rsidP="00462552">
      <w:pPr>
        <w:jc w:val="both"/>
        <w:rPr>
          <w:sz w:val="28"/>
          <w:szCs w:val="28"/>
        </w:rPr>
      </w:pPr>
      <w:r w:rsidRPr="007607FC">
        <w:rPr>
          <w:sz w:val="28"/>
          <w:szCs w:val="28"/>
        </w:rPr>
        <w:tab/>
        <w:t>На территории поселения насчитывается  5</w:t>
      </w:r>
      <w:r w:rsidR="007607FC" w:rsidRPr="007607FC">
        <w:rPr>
          <w:sz w:val="28"/>
          <w:szCs w:val="28"/>
        </w:rPr>
        <w:t>7</w:t>
      </w:r>
      <w:r w:rsidRPr="007607FC">
        <w:rPr>
          <w:sz w:val="28"/>
          <w:szCs w:val="28"/>
        </w:rPr>
        <w:t xml:space="preserve"> одиноко проживающих пенсионеров</w:t>
      </w:r>
      <w:r w:rsidR="00587BE6">
        <w:rPr>
          <w:sz w:val="28"/>
          <w:szCs w:val="28"/>
        </w:rPr>
        <w:t xml:space="preserve"> и проживает </w:t>
      </w:r>
      <w:r w:rsidR="00587BE6" w:rsidRPr="00587BE6">
        <w:rPr>
          <w:sz w:val="28"/>
          <w:szCs w:val="28"/>
        </w:rPr>
        <w:t xml:space="preserve">1 одиноко </w:t>
      </w:r>
      <w:proofErr w:type="gramStart"/>
      <w:r w:rsidR="00587BE6" w:rsidRPr="00587BE6">
        <w:rPr>
          <w:sz w:val="28"/>
          <w:szCs w:val="28"/>
        </w:rPr>
        <w:t>проживающий</w:t>
      </w:r>
      <w:proofErr w:type="gramEnd"/>
      <w:r w:rsidRPr="007607FC">
        <w:rPr>
          <w:sz w:val="28"/>
          <w:szCs w:val="28"/>
        </w:rPr>
        <w:t xml:space="preserve">. Для оказания посильной помощи разработана  программа «Забота».   Одинокие престарелые </w:t>
      </w:r>
      <w:r w:rsidR="007607FC" w:rsidRPr="007607FC">
        <w:rPr>
          <w:sz w:val="28"/>
          <w:szCs w:val="28"/>
        </w:rPr>
        <w:t xml:space="preserve">граждане </w:t>
      </w:r>
      <w:r w:rsidRPr="007607FC">
        <w:rPr>
          <w:sz w:val="28"/>
          <w:szCs w:val="28"/>
        </w:rPr>
        <w:t xml:space="preserve">охвачены заботой   социальных работников от  </w:t>
      </w:r>
      <w:proofErr w:type="spellStart"/>
      <w:r w:rsidRPr="007607FC">
        <w:rPr>
          <w:sz w:val="28"/>
          <w:szCs w:val="28"/>
        </w:rPr>
        <w:t>Звениговского</w:t>
      </w:r>
      <w:proofErr w:type="spellEnd"/>
      <w:r w:rsidRPr="007607FC">
        <w:rPr>
          <w:sz w:val="28"/>
          <w:szCs w:val="28"/>
        </w:rPr>
        <w:t xml:space="preserve"> центра социальной за</w:t>
      </w:r>
      <w:r w:rsidR="007607FC" w:rsidRPr="007607FC">
        <w:rPr>
          <w:sz w:val="28"/>
          <w:szCs w:val="28"/>
        </w:rPr>
        <w:t>щиты населения   Антоновой Е.С</w:t>
      </w:r>
      <w:r w:rsidRPr="007607FC">
        <w:rPr>
          <w:sz w:val="28"/>
          <w:szCs w:val="28"/>
        </w:rPr>
        <w:t xml:space="preserve">., Лебедевой  Г. А.  </w:t>
      </w:r>
    </w:p>
    <w:p w:rsidR="00462552" w:rsidRDefault="00462552" w:rsidP="00462552">
      <w:pPr>
        <w:jc w:val="both"/>
        <w:rPr>
          <w:sz w:val="28"/>
        </w:rPr>
      </w:pPr>
      <w:r w:rsidRPr="007607FC">
        <w:rPr>
          <w:sz w:val="28"/>
          <w:szCs w:val="28"/>
        </w:rPr>
        <w:t xml:space="preserve"> </w:t>
      </w:r>
      <w:r w:rsidRPr="007607FC">
        <w:rPr>
          <w:sz w:val="28"/>
          <w:szCs w:val="28"/>
        </w:rPr>
        <w:tab/>
        <w:t>При  администрации   работает Совет ветеранов под председательством</w:t>
      </w:r>
      <w:r w:rsidRPr="007607FC">
        <w:rPr>
          <w:sz w:val="28"/>
        </w:rPr>
        <w:t xml:space="preserve"> Сорокиной  Г. Л., в которой насчитывается </w:t>
      </w:r>
      <w:r w:rsidR="007607FC" w:rsidRPr="007607FC">
        <w:rPr>
          <w:sz w:val="28"/>
        </w:rPr>
        <w:t>410</w:t>
      </w:r>
      <w:r w:rsidRPr="007607FC">
        <w:rPr>
          <w:sz w:val="28"/>
        </w:rPr>
        <w:t xml:space="preserve"> пенсионер</w:t>
      </w:r>
      <w:r w:rsidR="007607FC" w:rsidRPr="007607FC">
        <w:rPr>
          <w:sz w:val="28"/>
        </w:rPr>
        <w:t>ов</w:t>
      </w:r>
      <w:r w:rsidR="00D04103" w:rsidRPr="007607FC">
        <w:rPr>
          <w:sz w:val="28"/>
        </w:rPr>
        <w:t xml:space="preserve">. Совет ветеранов работает по утвержденному плану, участвуют в самых различных мероприятиях и акциях, </w:t>
      </w:r>
      <w:r w:rsidR="00587BE6">
        <w:rPr>
          <w:sz w:val="28"/>
        </w:rPr>
        <w:t>охватывают теплом и заботой пенсионеров в юбилейные даты и календарные праздники. П</w:t>
      </w:r>
      <w:r w:rsidR="00D04103" w:rsidRPr="007607FC">
        <w:rPr>
          <w:sz w:val="28"/>
        </w:rPr>
        <w:t>роводят свободное время с пользой и интересом.</w:t>
      </w:r>
      <w:r w:rsidR="00587BE6">
        <w:rPr>
          <w:sz w:val="28"/>
        </w:rPr>
        <w:t xml:space="preserve"> </w:t>
      </w:r>
      <w:r w:rsidR="00D04103" w:rsidRPr="007607FC">
        <w:rPr>
          <w:sz w:val="28"/>
        </w:rPr>
        <w:t xml:space="preserve">  </w:t>
      </w:r>
      <w:r w:rsidRPr="007607FC">
        <w:rPr>
          <w:sz w:val="28"/>
        </w:rPr>
        <w:t xml:space="preserve"> </w:t>
      </w:r>
    </w:p>
    <w:p w:rsidR="002534CF" w:rsidRDefault="00587BE6" w:rsidP="006F2334">
      <w:pPr>
        <w:jc w:val="both"/>
        <w:rPr>
          <w:sz w:val="28"/>
        </w:rPr>
      </w:pPr>
      <w:r>
        <w:rPr>
          <w:sz w:val="28"/>
        </w:rPr>
        <w:tab/>
        <w:t xml:space="preserve">В 2022 году под особым контролем были семьи с детьми мобилизованных. Специалисты администрации </w:t>
      </w:r>
      <w:r w:rsidR="00F829C8">
        <w:rPr>
          <w:sz w:val="28"/>
        </w:rPr>
        <w:t>совместно с комплексным центром социального обслуживания населения выезжали по месту проживания семей для в</w:t>
      </w:r>
      <w:r w:rsidR="000B2DD1">
        <w:rPr>
          <w:sz w:val="28"/>
        </w:rPr>
        <w:t>ыявления нуждаемости  в помощи и составления социального паспорта.</w:t>
      </w:r>
    </w:p>
    <w:p w:rsidR="00182FE7" w:rsidRDefault="00555443" w:rsidP="00555443">
      <w:pPr>
        <w:ind w:firstLine="708"/>
        <w:jc w:val="both"/>
        <w:rPr>
          <w:sz w:val="28"/>
        </w:rPr>
      </w:pPr>
      <w:r>
        <w:rPr>
          <w:sz w:val="28"/>
        </w:rPr>
        <w:t xml:space="preserve">В 2022 году </w:t>
      </w:r>
      <w:r w:rsidR="000B2DD1">
        <w:rPr>
          <w:sz w:val="28"/>
        </w:rPr>
        <w:t xml:space="preserve">администрация, Союз пенсионеров, Совет ветеранов совместными усилиями с жителями поселения 3 раза </w:t>
      </w:r>
      <w:r>
        <w:rPr>
          <w:sz w:val="28"/>
        </w:rPr>
        <w:t>собирали гуманитарную помощь жителям ДНР и ЛНР, бойцам СВО, акция «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наших». </w:t>
      </w:r>
    </w:p>
    <w:p w:rsidR="00FC22CD" w:rsidRDefault="00E6119F" w:rsidP="006F2334">
      <w:pPr>
        <w:jc w:val="both"/>
        <w:rPr>
          <w:sz w:val="28"/>
        </w:rPr>
      </w:pPr>
      <w:r>
        <w:rPr>
          <w:sz w:val="28"/>
        </w:rPr>
        <w:tab/>
        <w:t xml:space="preserve">Администрация тесно сотрудничает с </w:t>
      </w:r>
      <w:r w:rsidR="000B2DD1">
        <w:rPr>
          <w:sz w:val="28"/>
        </w:rPr>
        <w:t xml:space="preserve">учреждениями культуры и </w:t>
      </w:r>
      <w:r w:rsidR="00FC22CD">
        <w:rPr>
          <w:sz w:val="28"/>
        </w:rPr>
        <w:t>библиотеки, со</w:t>
      </w:r>
      <w:r w:rsidR="000B2DD1">
        <w:rPr>
          <w:sz w:val="28"/>
        </w:rPr>
        <w:t xml:space="preserve"> средней </w:t>
      </w:r>
      <w:r w:rsidR="00FC22CD">
        <w:rPr>
          <w:sz w:val="28"/>
        </w:rPr>
        <w:t xml:space="preserve"> школой, ДШИ</w:t>
      </w:r>
      <w:r w:rsidR="000B2DD1">
        <w:rPr>
          <w:sz w:val="28"/>
        </w:rPr>
        <w:t>, здравоохранения.</w:t>
      </w:r>
    </w:p>
    <w:p w:rsidR="005938B2" w:rsidRDefault="00FC22CD" w:rsidP="006F2334">
      <w:pPr>
        <w:jc w:val="both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Кокшамарская</w:t>
      </w:r>
      <w:proofErr w:type="spellEnd"/>
      <w:r>
        <w:rPr>
          <w:sz w:val="28"/>
        </w:rPr>
        <w:t xml:space="preserve"> СОШ: 160 учащихся, </w:t>
      </w:r>
      <w:r w:rsidR="000B2DD1">
        <w:rPr>
          <w:sz w:val="28"/>
        </w:rPr>
        <w:t xml:space="preserve">25 человек педагогического состава, вакантное место – педагог </w:t>
      </w:r>
      <w:proofErr w:type="gramStart"/>
      <w:r w:rsidR="000B2DD1">
        <w:rPr>
          <w:sz w:val="28"/>
        </w:rPr>
        <w:t>–п</w:t>
      </w:r>
      <w:proofErr w:type="gramEnd"/>
      <w:r w:rsidR="000B2DD1">
        <w:rPr>
          <w:sz w:val="28"/>
        </w:rPr>
        <w:t xml:space="preserve">сихолог,   </w:t>
      </w:r>
      <w:r>
        <w:rPr>
          <w:sz w:val="28"/>
        </w:rPr>
        <w:t xml:space="preserve">это 4 место с конца в районе, 38 дошкольников. 67 многодетных, 2 – ОВЗ, 2 детей мобилизованных посещают детский садик без оплаты,  2 ученика – дети мобилизованных. </w:t>
      </w:r>
    </w:p>
    <w:p w:rsidR="00FC22CD" w:rsidRDefault="000B2DD1" w:rsidP="005938B2">
      <w:pPr>
        <w:ind w:firstLine="708"/>
        <w:jc w:val="both"/>
        <w:rPr>
          <w:sz w:val="28"/>
        </w:rPr>
      </w:pPr>
      <w:r>
        <w:rPr>
          <w:sz w:val="28"/>
        </w:rPr>
        <w:t>Основная работа заключается в обучении и воспитании школьников</w:t>
      </w:r>
      <w:r w:rsidR="005938B2">
        <w:rPr>
          <w:sz w:val="28"/>
        </w:rPr>
        <w:t xml:space="preserve">. Шестидневная рабочая неделя. Проводятся внеклассная работа по предметам  (консультации и кружки) с учениками. </w:t>
      </w:r>
    </w:p>
    <w:p w:rsidR="00A26301" w:rsidRDefault="005938B2" w:rsidP="006F2334">
      <w:pPr>
        <w:jc w:val="both"/>
        <w:rPr>
          <w:sz w:val="28"/>
        </w:rPr>
      </w:pPr>
      <w:r>
        <w:rPr>
          <w:sz w:val="28"/>
        </w:rPr>
        <w:tab/>
        <w:t>Культура и</w:t>
      </w:r>
      <w:r w:rsidR="00A26301">
        <w:rPr>
          <w:sz w:val="28"/>
        </w:rPr>
        <w:t xml:space="preserve"> библиотека работают в тесном сотрудничестве</w:t>
      </w:r>
      <w:r w:rsidR="00AE54EF">
        <w:rPr>
          <w:sz w:val="28"/>
        </w:rPr>
        <w:t xml:space="preserve"> с администрацией</w:t>
      </w:r>
      <w:r w:rsidR="00A26301">
        <w:rPr>
          <w:sz w:val="28"/>
        </w:rPr>
        <w:t>.</w:t>
      </w:r>
      <w:r w:rsidR="00AE54EF">
        <w:rPr>
          <w:sz w:val="28"/>
        </w:rPr>
        <w:t xml:space="preserve"> </w:t>
      </w:r>
      <w:r w:rsidR="00A26301">
        <w:rPr>
          <w:sz w:val="28"/>
        </w:rPr>
        <w:t xml:space="preserve">За год проведено множество культурно-массовых </w:t>
      </w:r>
      <w:r w:rsidR="00A26301">
        <w:rPr>
          <w:sz w:val="28"/>
        </w:rPr>
        <w:lastRenderedPageBreak/>
        <w:t xml:space="preserve">мероприятий, </w:t>
      </w:r>
      <w:r w:rsidR="00434A8F">
        <w:rPr>
          <w:sz w:val="28"/>
        </w:rPr>
        <w:t xml:space="preserve">дней деревень и сел, </w:t>
      </w:r>
      <w:r w:rsidR="00A26301">
        <w:rPr>
          <w:sz w:val="28"/>
        </w:rPr>
        <w:t>спортивных сос</w:t>
      </w:r>
      <w:r w:rsidR="00434A8F">
        <w:rPr>
          <w:sz w:val="28"/>
        </w:rPr>
        <w:t xml:space="preserve">тязаний, выставок по темам, </w:t>
      </w:r>
      <w:proofErr w:type="spellStart"/>
      <w:r w:rsidR="00434A8F">
        <w:rPr>
          <w:sz w:val="28"/>
        </w:rPr>
        <w:t>кружков</w:t>
      </w:r>
      <w:proofErr w:type="gramStart"/>
      <w:r w:rsidR="00434A8F">
        <w:rPr>
          <w:sz w:val="28"/>
        </w:rPr>
        <w:t>,с</w:t>
      </w:r>
      <w:proofErr w:type="gramEnd"/>
      <w:r w:rsidR="00434A8F">
        <w:rPr>
          <w:sz w:val="28"/>
        </w:rPr>
        <w:t>екций</w:t>
      </w:r>
      <w:proofErr w:type="spellEnd"/>
      <w:r w:rsidR="00434A8F">
        <w:rPr>
          <w:sz w:val="28"/>
        </w:rPr>
        <w:t>. Ежегодно утверждается план мероприятий на месяц, на год.</w:t>
      </w:r>
    </w:p>
    <w:p w:rsidR="00FC22CD" w:rsidRDefault="00A26301" w:rsidP="005938B2">
      <w:pPr>
        <w:ind w:firstLine="708"/>
        <w:jc w:val="both"/>
        <w:rPr>
          <w:sz w:val="28"/>
        </w:rPr>
      </w:pPr>
      <w:r>
        <w:rPr>
          <w:sz w:val="28"/>
        </w:rPr>
        <w:t xml:space="preserve">При </w:t>
      </w:r>
      <w:proofErr w:type="spellStart"/>
      <w:r>
        <w:rPr>
          <w:sz w:val="28"/>
        </w:rPr>
        <w:t>Кокшамарской</w:t>
      </w:r>
      <w:proofErr w:type="spellEnd"/>
      <w:r>
        <w:rPr>
          <w:sz w:val="28"/>
        </w:rPr>
        <w:t xml:space="preserve"> библиотеке </w:t>
      </w:r>
      <w:r w:rsidR="00FC22CD">
        <w:rPr>
          <w:sz w:val="28"/>
        </w:rPr>
        <w:t xml:space="preserve"> </w:t>
      </w:r>
      <w:r w:rsidR="00434A8F">
        <w:rPr>
          <w:sz w:val="28"/>
        </w:rPr>
        <w:t>организована Воскресная школа.</w:t>
      </w:r>
      <w:r>
        <w:rPr>
          <w:sz w:val="28"/>
        </w:rPr>
        <w:t xml:space="preserve">  </w:t>
      </w:r>
    </w:p>
    <w:p w:rsidR="00A26301" w:rsidRDefault="00A26301" w:rsidP="00AE54EF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Кокшамарская</w:t>
      </w:r>
      <w:proofErr w:type="spellEnd"/>
      <w:r>
        <w:rPr>
          <w:sz w:val="28"/>
        </w:rPr>
        <w:t xml:space="preserve"> врачебная амбулатория обслуживает</w:t>
      </w:r>
      <w:r w:rsidR="00434A8F">
        <w:rPr>
          <w:sz w:val="28"/>
        </w:rPr>
        <w:t xml:space="preserve"> более</w:t>
      </w:r>
      <w:r>
        <w:rPr>
          <w:sz w:val="28"/>
        </w:rPr>
        <w:t xml:space="preserve"> 1600 чел.</w:t>
      </w:r>
      <w:proofErr w:type="gramStart"/>
      <w:r w:rsidR="0045262F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которые имеют прикрепление.</w:t>
      </w:r>
      <w:r w:rsidR="00F16BCD">
        <w:rPr>
          <w:sz w:val="28"/>
        </w:rPr>
        <w:t xml:space="preserve"> Количество работников составляет 6 человек (терапевт, участковая медсестра, фельдшер, </w:t>
      </w:r>
      <w:r w:rsidR="00C82D85">
        <w:rPr>
          <w:sz w:val="28"/>
        </w:rPr>
        <w:t xml:space="preserve">зубной врач, </w:t>
      </w:r>
      <w:proofErr w:type="spellStart"/>
      <w:r w:rsidR="00C82D85">
        <w:rPr>
          <w:sz w:val="28"/>
        </w:rPr>
        <w:t>техслужащая</w:t>
      </w:r>
      <w:proofErr w:type="spellEnd"/>
      <w:r w:rsidR="00C82D85">
        <w:rPr>
          <w:sz w:val="28"/>
        </w:rPr>
        <w:t>, водитель).</w:t>
      </w:r>
      <w:r>
        <w:rPr>
          <w:sz w:val="28"/>
        </w:rPr>
        <w:t xml:space="preserve"> Ежемесячно организуется выездное обслуживание врачей узких специальностей</w:t>
      </w:r>
      <w:r w:rsidR="00434A8F">
        <w:rPr>
          <w:sz w:val="28"/>
        </w:rPr>
        <w:t xml:space="preserve"> </w:t>
      </w:r>
      <w:r w:rsidR="00C82D85">
        <w:rPr>
          <w:sz w:val="28"/>
        </w:rPr>
        <w:t xml:space="preserve">(специалист УЗИ, окулист, гинеколог, акушер, </w:t>
      </w:r>
      <w:proofErr w:type="spellStart"/>
      <w:r w:rsidR="00C82D85">
        <w:rPr>
          <w:sz w:val="28"/>
        </w:rPr>
        <w:t>лор</w:t>
      </w:r>
      <w:proofErr w:type="spellEnd"/>
      <w:r w:rsidR="00C82D85">
        <w:rPr>
          <w:sz w:val="28"/>
        </w:rPr>
        <w:t xml:space="preserve"> врач) </w:t>
      </w:r>
      <w:r w:rsidR="00434A8F">
        <w:rPr>
          <w:sz w:val="28"/>
        </w:rPr>
        <w:t xml:space="preserve">со </w:t>
      </w:r>
      <w:proofErr w:type="spellStart"/>
      <w:r w:rsidR="00434A8F">
        <w:rPr>
          <w:sz w:val="28"/>
        </w:rPr>
        <w:t>Звениговской</w:t>
      </w:r>
      <w:proofErr w:type="spellEnd"/>
      <w:r w:rsidR="00434A8F">
        <w:rPr>
          <w:sz w:val="28"/>
        </w:rPr>
        <w:t xml:space="preserve"> ЦРБ</w:t>
      </w:r>
      <w:r w:rsidR="0045262F">
        <w:rPr>
          <w:sz w:val="28"/>
        </w:rPr>
        <w:t>. Для лиц, людей старше 40 лет проводится ежегодно диспансеризация. Имеется дневной стационар с 2 койко-местами.</w:t>
      </w:r>
      <w:r>
        <w:rPr>
          <w:sz w:val="28"/>
        </w:rPr>
        <w:t xml:space="preserve"> В 2022 г. приезжали специа</w:t>
      </w:r>
      <w:r w:rsidR="00434A8F">
        <w:rPr>
          <w:sz w:val="28"/>
        </w:rPr>
        <w:t>листы флюорографии, маммографии.</w:t>
      </w:r>
      <w:r>
        <w:rPr>
          <w:sz w:val="28"/>
        </w:rPr>
        <w:t xml:space="preserve"> </w:t>
      </w:r>
      <w:r w:rsidR="00434A8F">
        <w:rPr>
          <w:sz w:val="28"/>
        </w:rPr>
        <w:t xml:space="preserve">Также не забывают жителей отдаленных деревень </w:t>
      </w:r>
      <w:proofErr w:type="spellStart"/>
      <w:r w:rsidR="00434A8F">
        <w:rPr>
          <w:sz w:val="28"/>
        </w:rPr>
        <w:t>Липша</w:t>
      </w:r>
      <w:proofErr w:type="spellEnd"/>
      <w:r w:rsidR="00434A8F">
        <w:rPr>
          <w:sz w:val="28"/>
        </w:rPr>
        <w:t xml:space="preserve"> и </w:t>
      </w:r>
      <w:proofErr w:type="spellStart"/>
      <w:r w:rsidR="00434A8F">
        <w:rPr>
          <w:sz w:val="28"/>
        </w:rPr>
        <w:t>Иванбеляк</w:t>
      </w:r>
      <w:proofErr w:type="spellEnd"/>
      <w:r w:rsidR="00434A8F">
        <w:rPr>
          <w:sz w:val="28"/>
        </w:rPr>
        <w:t>, обслуживание на дому.</w:t>
      </w:r>
    </w:p>
    <w:p w:rsidR="00A26301" w:rsidRDefault="00A26301" w:rsidP="006F2334">
      <w:pPr>
        <w:jc w:val="both"/>
        <w:rPr>
          <w:sz w:val="28"/>
        </w:rPr>
      </w:pPr>
    </w:p>
    <w:p w:rsidR="002534CF" w:rsidRDefault="0038567A" w:rsidP="0038567A">
      <w:pPr>
        <w:jc w:val="center"/>
        <w:rPr>
          <w:sz w:val="28"/>
          <w:szCs w:val="28"/>
        </w:rPr>
      </w:pPr>
      <w:r w:rsidRPr="003C33FC">
        <w:rPr>
          <w:b/>
          <w:sz w:val="28"/>
          <w:szCs w:val="28"/>
        </w:rPr>
        <w:t>Обсуждение вопросов со специалистами</w:t>
      </w:r>
      <w:r w:rsidR="002A7198" w:rsidRPr="003C33FC">
        <w:rPr>
          <w:b/>
          <w:sz w:val="28"/>
          <w:szCs w:val="28"/>
        </w:rPr>
        <w:t xml:space="preserve"> и населением</w:t>
      </w:r>
      <w:r w:rsidRPr="003C33FC">
        <w:rPr>
          <w:sz w:val="28"/>
          <w:szCs w:val="28"/>
        </w:rPr>
        <w:t>.</w:t>
      </w:r>
    </w:p>
    <w:p w:rsidR="00E07C52" w:rsidRPr="003C33FC" w:rsidRDefault="00E07C52" w:rsidP="0038567A">
      <w:pPr>
        <w:jc w:val="center"/>
        <w:rPr>
          <w:sz w:val="28"/>
          <w:szCs w:val="28"/>
        </w:rPr>
      </w:pPr>
    </w:p>
    <w:p w:rsidR="002534CF" w:rsidRPr="003C33FC" w:rsidRDefault="002534CF" w:rsidP="002534CF">
      <w:pPr>
        <w:ind w:firstLine="360"/>
        <w:jc w:val="both"/>
        <w:rPr>
          <w:sz w:val="28"/>
        </w:rPr>
      </w:pPr>
      <w:r w:rsidRPr="003C33FC">
        <w:rPr>
          <w:sz w:val="28"/>
        </w:rPr>
        <w:t>-</w:t>
      </w:r>
      <w:r w:rsidR="00434A8F">
        <w:rPr>
          <w:sz w:val="28"/>
        </w:rPr>
        <w:t xml:space="preserve">Администрацией </w:t>
      </w:r>
      <w:r w:rsidR="00E07C52">
        <w:rPr>
          <w:sz w:val="28"/>
        </w:rPr>
        <w:t xml:space="preserve"> е</w:t>
      </w:r>
      <w:r w:rsidRPr="003C33FC">
        <w:rPr>
          <w:sz w:val="28"/>
        </w:rPr>
        <w:t xml:space="preserve">жемесячно  проводятся  планерки   с    личным составом по насущным вопросам и перспективным планом на следующий </w:t>
      </w:r>
      <w:r w:rsidR="00E97280" w:rsidRPr="003C33FC">
        <w:rPr>
          <w:sz w:val="28"/>
        </w:rPr>
        <w:t xml:space="preserve">месяц. Составлено 5 </w:t>
      </w:r>
      <w:r w:rsidRPr="003C33FC">
        <w:rPr>
          <w:sz w:val="28"/>
        </w:rPr>
        <w:t>протоколов планерок.</w:t>
      </w:r>
    </w:p>
    <w:p w:rsidR="00B22BDF" w:rsidRPr="00FE1BF7" w:rsidRDefault="002534CF" w:rsidP="002534CF">
      <w:pPr>
        <w:ind w:firstLine="360"/>
        <w:jc w:val="both"/>
        <w:rPr>
          <w:sz w:val="28"/>
        </w:rPr>
      </w:pPr>
      <w:r w:rsidRPr="00FE1BF7">
        <w:rPr>
          <w:sz w:val="28"/>
        </w:rPr>
        <w:t xml:space="preserve">- </w:t>
      </w:r>
      <w:proofErr w:type="gramStart"/>
      <w:r w:rsidR="00E07C52">
        <w:rPr>
          <w:sz w:val="28"/>
        </w:rPr>
        <w:t>п</w:t>
      </w:r>
      <w:proofErr w:type="gramEnd"/>
      <w:r w:rsidR="00E07C52">
        <w:rPr>
          <w:sz w:val="28"/>
        </w:rPr>
        <w:t xml:space="preserve">роведено </w:t>
      </w:r>
      <w:r w:rsidR="00FE1BF7" w:rsidRPr="00FE1BF7">
        <w:rPr>
          <w:sz w:val="28"/>
        </w:rPr>
        <w:t>10</w:t>
      </w:r>
      <w:r w:rsidRPr="00FE1BF7">
        <w:rPr>
          <w:sz w:val="28"/>
        </w:rPr>
        <w:t xml:space="preserve"> публичных слушани</w:t>
      </w:r>
      <w:r w:rsidR="00E97280" w:rsidRPr="00FE1BF7">
        <w:rPr>
          <w:sz w:val="28"/>
        </w:rPr>
        <w:t>й</w:t>
      </w:r>
      <w:r w:rsidRPr="00FE1BF7">
        <w:rPr>
          <w:sz w:val="28"/>
        </w:rPr>
        <w:t>.</w:t>
      </w:r>
    </w:p>
    <w:p w:rsidR="002534CF" w:rsidRDefault="00B22BDF" w:rsidP="002534CF">
      <w:pPr>
        <w:ind w:firstLine="360"/>
        <w:jc w:val="both"/>
        <w:rPr>
          <w:sz w:val="28"/>
          <w:szCs w:val="28"/>
        </w:rPr>
      </w:pPr>
      <w:r w:rsidRPr="003C33FC">
        <w:rPr>
          <w:sz w:val="28"/>
        </w:rPr>
        <w:t>-</w:t>
      </w:r>
      <w:r w:rsidR="003C33FC" w:rsidRPr="003C33FC">
        <w:rPr>
          <w:sz w:val="28"/>
          <w:szCs w:val="28"/>
        </w:rPr>
        <w:t xml:space="preserve"> </w:t>
      </w:r>
      <w:r w:rsidR="00E07C52">
        <w:rPr>
          <w:sz w:val="28"/>
          <w:szCs w:val="28"/>
        </w:rPr>
        <w:t xml:space="preserve">состоялась встреча с министерством сельского хозяйства по развитию сельских территорий </w:t>
      </w:r>
      <w:proofErr w:type="gramStart"/>
      <w:r w:rsidR="00E07C52">
        <w:rPr>
          <w:sz w:val="28"/>
          <w:szCs w:val="28"/>
        </w:rPr>
        <w:t>в</w:t>
      </w:r>
      <w:proofErr w:type="gramEnd"/>
      <w:r w:rsidR="00E07C52">
        <w:rPr>
          <w:sz w:val="28"/>
          <w:szCs w:val="28"/>
        </w:rPr>
        <w:t xml:space="preserve"> с. </w:t>
      </w:r>
      <w:proofErr w:type="spellStart"/>
      <w:r w:rsidR="00E07C52">
        <w:rPr>
          <w:sz w:val="28"/>
          <w:szCs w:val="28"/>
        </w:rPr>
        <w:t>Сидельниково</w:t>
      </w:r>
      <w:proofErr w:type="spellEnd"/>
      <w:r w:rsidR="00E07C52">
        <w:rPr>
          <w:sz w:val="28"/>
          <w:szCs w:val="28"/>
        </w:rPr>
        <w:t xml:space="preserve"> </w:t>
      </w:r>
      <w:r w:rsidRPr="003C33FC">
        <w:rPr>
          <w:sz w:val="28"/>
          <w:szCs w:val="28"/>
        </w:rPr>
        <w:t xml:space="preserve"> </w:t>
      </w:r>
      <w:r w:rsidR="00E07C52">
        <w:rPr>
          <w:sz w:val="28"/>
          <w:szCs w:val="28"/>
        </w:rPr>
        <w:t xml:space="preserve"> </w:t>
      </w:r>
    </w:p>
    <w:p w:rsidR="009D61A0" w:rsidRDefault="009D61A0" w:rsidP="00434A8F">
      <w:pPr>
        <w:ind w:firstLine="360"/>
        <w:jc w:val="both"/>
        <w:rPr>
          <w:sz w:val="28"/>
          <w:szCs w:val="28"/>
        </w:rPr>
      </w:pPr>
      <w:r w:rsidRPr="009D61A0">
        <w:rPr>
          <w:sz w:val="28"/>
        </w:rPr>
        <w:t>- дополнительно в целях оперативного информирования нас</w:t>
      </w:r>
      <w:r>
        <w:rPr>
          <w:sz w:val="28"/>
        </w:rPr>
        <w:t>е</w:t>
      </w:r>
      <w:r w:rsidRPr="009D61A0">
        <w:rPr>
          <w:sz w:val="28"/>
        </w:rPr>
        <w:t>ления и обратной связи</w:t>
      </w:r>
      <w:r w:rsidRPr="009D61A0">
        <w:rPr>
          <w:sz w:val="28"/>
          <w:szCs w:val="28"/>
        </w:rPr>
        <w:t xml:space="preserve"> в </w:t>
      </w:r>
      <w:proofErr w:type="spellStart"/>
      <w:r w:rsidRPr="009D61A0">
        <w:rPr>
          <w:sz w:val="28"/>
          <w:szCs w:val="28"/>
        </w:rPr>
        <w:t>мессенжере</w:t>
      </w:r>
      <w:proofErr w:type="spellEnd"/>
      <w:r w:rsidRPr="009D61A0">
        <w:rPr>
          <w:sz w:val="28"/>
          <w:szCs w:val="28"/>
        </w:rPr>
        <w:t xml:space="preserve">  "</w:t>
      </w:r>
      <w:proofErr w:type="spellStart"/>
      <w:r w:rsidRPr="009D61A0">
        <w:rPr>
          <w:sz w:val="28"/>
          <w:szCs w:val="28"/>
        </w:rPr>
        <w:t>Ватсап</w:t>
      </w:r>
      <w:proofErr w:type="spellEnd"/>
      <w:r w:rsidRPr="009D61A0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</w:t>
      </w:r>
      <w:r w:rsidRPr="009D61A0">
        <w:rPr>
          <w:sz w:val="28"/>
          <w:szCs w:val="28"/>
        </w:rPr>
        <w:t xml:space="preserve">отдельно по  населенному пункту </w:t>
      </w:r>
      <w:proofErr w:type="spellStart"/>
      <w:r w:rsidRPr="009D61A0">
        <w:rPr>
          <w:sz w:val="28"/>
          <w:szCs w:val="28"/>
        </w:rPr>
        <w:t>д</w:t>
      </w:r>
      <w:proofErr w:type="gramStart"/>
      <w:r w:rsidRPr="009D61A0">
        <w:rPr>
          <w:sz w:val="28"/>
          <w:szCs w:val="28"/>
        </w:rPr>
        <w:t>.К</w:t>
      </w:r>
      <w:proofErr w:type="gramEnd"/>
      <w:r w:rsidRPr="009D61A0">
        <w:rPr>
          <w:sz w:val="28"/>
          <w:szCs w:val="28"/>
        </w:rPr>
        <w:t>окшамары</w:t>
      </w:r>
      <w:proofErr w:type="spellEnd"/>
      <w:r w:rsidRPr="009D61A0">
        <w:rPr>
          <w:sz w:val="28"/>
          <w:szCs w:val="28"/>
        </w:rPr>
        <w:t xml:space="preserve"> и </w:t>
      </w:r>
      <w:proofErr w:type="spellStart"/>
      <w:r w:rsidRPr="009D61A0">
        <w:rPr>
          <w:sz w:val="28"/>
          <w:szCs w:val="28"/>
        </w:rPr>
        <w:t>с.Сидельниково</w:t>
      </w:r>
      <w:proofErr w:type="spellEnd"/>
      <w:r w:rsidRPr="009D61A0">
        <w:rPr>
          <w:sz w:val="28"/>
          <w:szCs w:val="28"/>
        </w:rPr>
        <w:t>, в "</w:t>
      </w:r>
      <w:proofErr w:type="spellStart"/>
      <w:r w:rsidRPr="009D61A0">
        <w:rPr>
          <w:sz w:val="28"/>
          <w:szCs w:val="28"/>
        </w:rPr>
        <w:t>Вайбер</w:t>
      </w:r>
      <w:proofErr w:type="spellEnd"/>
      <w:r w:rsidRPr="009D61A0">
        <w:rPr>
          <w:sz w:val="28"/>
          <w:szCs w:val="28"/>
        </w:rPr>
        <w:t xml:space="preserve">" - группа </w:t>
      </w:r>
      <w:proofErr w:type="spellStart"/>
      <w:r w:rsidRPr="009D61A0">
        <w:rPr>
          <w:sz w:val="28"/>
          <w:szCs w:val="28"/>
        </w:rPr>
        <w:t>д.Урж</w:t>
      </w:r>
      <w:r>
        <w:rPr>
          <w:sz w:val="28"/>
          <w:szCs w:val="28"/>
        </w:rPr>
        <w:t>умка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п.Уржумское</w:t>
      </w:r>
      <w:proofErr w:type="spellEnd"/>
      <w:r>
        <w:rPr>
          <w:sz w:val="28"/>
          <w:szCs w:val="28"/>
        </w:rPr>
        <w:t xml:space="preserve"> лесничество созд</w:t>
      </w:r>
      <w:r w:rsidR="00C81C8E">
        <w:rPr>
          <w:sz w:val="28"/>
          <w:szCs w:val="28"/>
        </w:rPr>
        <w:t xml:space="preserve">аны группы, в </w:t>
      </w:r>
      <w:proofErr w:type="spellStart"/>
      <w:r w:rsidR="00C81C8E">
        <w:rPr>
          <w:sz w:val="28"/>
          <w:szCs w:val="28"/>
        </w:rPr>
        <w:t>Телеграмм-канале</w:t>
      </w:r>
      <w:proofErr w:type="spellEnd"/>
      <w:r w:rsidR="00833719">
        <w:rPr>
          <w:sz w:val="28"/>
          <w:szCs w:val="28"/>
        </w:rPr>
        <w:t xml:space="preserve">   объединилось </w:t>
      </w:r>
      <w:r w:rsidR="00F36C20">
        <w:rPr>
          <w:sz w:val="28"/>
          <w:szCs w:val="28"/>
        </w:rPr>
        <w:t>жителей поселения более чем на</w:t>
      </w:r>
      <w:r w:rsidR="00833719">
        <w:rPr>
          <w:sz w:val="28"/>
          <w:szCs w:val="28"/>
        </w:rPr>
        <w:t xml:space="preserve"> 430</w:t>
      </w:r>
      <w:r>
        <w:rPr>
          <w:sz w:val="28"/>
          <w:szCs w:val="28"/>
        </w:rPr>
        <w:t xml:space="preserve"> абонентов. </w:t>
      </w:r>
    </w:p>
    <w:p w:rsidR="009D61A0" w:rsidRPr="00F916BF" w:rsidRDefault="009D61A0" w:rsidP="009D61A0">
      <w:pPr>
        <w:jc w:val="both"/>
        <w:rPr>
          <w:color w:val="FF0000"/>
          <w:sz w:val="28"/>
        </w:rPr>
      </w:pPr>
    </w:p>
    <w:p w:rsidR="002534CF" w:rsidRPr="003C33FC" w:rsidRDefault="002534CF" w:rsidP="002534CF">
      <w:pPr>
        <w:ind w:firstLine="360"/>
        <w:jc w:val="both"/>
        <w:rPr>
          <w:sz w:val="28"/>
        </w:rPr>
      </w:pPr>
      <w:r w:rsidRPr="003C33FC">
        <w:rPr>
          <w:sz w:val="28"/>
        </w:rPr>
        <w:t>Основные вопросы: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>Вопросы жизнеобеспечения населенных  пунктов.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>О ходе  подготовки  к  отопительному сезону учреждений и жилых  домов.</w:t>
      </w:r>
    </w:p>
    <w:p w:rsidR="002534CF" w:rsidRPr="003C33FC" w:rsidRDefault="002534CF" w:rsidP="002534CF">
      <w:pPr>
        <w:numPr>
          <w:ilvl w:val="0"/>
          <w:numId w:val="3"/>
        </w:numPr>
        <w:jc w:val="both"/>
        <w:rPr>
          <w:sz w:val="28"/>
        </w:rPr>
      </w:pPr>
      <w:r w:rsidRPr="003C33FC">
        <w:rPr>
          <w:sz w:val="28"/>
        </w:rPr>
        <w:t xml:space="preserve">Подготовка к пропуску </w:t>
      </w:r>
      <w:proofErr w:type="gramStart"/>
      <w:r w:rsidRPr="003C33FC">
        <w:rPr>
          <w:sz w:val="28"/>
        </w:rPr>
        <w:t>к</w:t>
      </w:r>
      <w:proofErr w:type="gramEnd"/>
      <w:r w:rsidRPr="003C33FC">
        <w:rPr>
          <w:sz w:val="28"/>
        </w:rPr>
        <w:t xml:space="preserve">  весенне-паводковых  вод.</w:t>
      </w:r>
    </w:p>
    <w:p w:rsidR="002534CF" w:rsidRPr="003C33FC" w:rsidRDefault="002534CF" w:rsidP="002534CF">
      <w:pPr>
        <w:numPr>
          <w:ilvl w:val="0"/>
          <w:numId w:val="4"/>
        </w:numPr>
        <w:jc w:val="both"/>
        <w:rPr>
          <w:sz w:val="28"/>
        </w:rPr>
      </w:pPr>
      <w:r w:rsidRPr="003C33FC">
        <w:rPr>
          <w:sz w:val="28"/>
        </w:rPr>
        <w:t>О  газификации  населенных пунктов.</w:t>
      </w:r>
    </w:p>
    <w:p w:rsidR="002534CF" w:rsidRPr="003C33FC" w:rsidRDefault="002534CF" w:rsidP="002534CF">
      <w:pPr>
        <w:numPr>
          <w:ilvl w:val="0"/>
          <w:numId w:val="4"/>
        </w:numPr>
        <w:jc w:val="both"/>
        <w:rPr>
          <w:sz w:val="28"/>
        </w:rPr>
      </w:pPr>
      <w:r w:rsidRPr="003C33FC">
        <w:rPr>
          <w:sz w:val="28"/>
        </w:rPr>
        <w:t xml:space="preserve">Противопожарная тематика в </w:t>
      </w:r>
      <w:proofErr w:type="spellStart"/>
      <w:proofErr w:type="gramStart"/>
      <w:r w:rsidRPr="003C33FC">
        <w:rPr>
          <w:sz w:val="28"/>
        </w:rPr>
        <w:t>осеннее-зимний</w:t>
      </w:r>
      <w:proofErr w:type="spellEnd"/>
      <w:proofErr w:type="gramEnd"/>
      <w:r w:rsidRPr="003C33FC">
        <w:rPr>
          <w:sz w:val="28"/>
        </w:rPr>
        <w:t xml:space="preserve"> и </w:t>
      </w:r>
      <w:proofErr w:type="spellStart"/>
      <w:r w:rsidRPr="003C33FC">
        <w:rPr>
          <w:sz w:val="28"/>
        </w:rPr>
        <w:t>весеннее-летний</w:t>
      </w:r>
      <w:proofErr w:type="spellEnd"/>
      <w:r w:rsidRPr="003C33FC">
        <w:rPr>
          <w:sz w:val="28"/>
        </w:rPr>
        <w:t xml:space="preserve"> периоды</w:t>
      </w:r>
    </w:p>
    <w:p w:rsidR="002534CF" w:rsidRPr="003C33FC" w:rsidRDefault="002534CF" w:rsidP="00E97280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534CF" w:rsidRPr="003C33FC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</w:t>
      </w:r>
      <w:r w:rsidR="00CE525D" w:rsidRPr="003C33FC">
        <w:rPr>
          <w:sz w:val="28"/>
          <w:szCs w:val="28"/>
        </w:rPr>
        <w:t xml:space="preserve"> подготовке к проведению </w:t>
      </w:r>
      <w:r w:rsidR="00E97280" w:rsidRPr="003C33FC">
        <w:rPr>
          <w:sz w:val="28"/>
          <w:szCs w:val="28"/>
        </w:rPr>
        <w:t>общероссийского голосования</w:t>
      </w:r>
    </w:p>
    <w:p w:rsidR="002534CF" w:rsidRPr="003C33FC" w:rsidRDefault="002534CF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</w:t>
      </w:r>
      <w:r w:rsidR="00CE525D" w:rsidRPr="003C33FC">
        <w:rPr>
          <w:sz w:val="28"/>
          <w:szCs w:val="28"/>
        </w:rPr>
        <w:t xml:space="preserve"> подготовке к празднованию Дня Победы;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работе учреждений культур</w:t>
      </w:r>
      <w:r w:rsidR="002534CF" w:rsidRPr="003C33FC">
        <w:rPr>
          <w:sz w:val="28"/>
          <w:szCs w:val="28"/>
        </w:rPr>
        <w:t>ы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 xml:space="preserve">о проведении </w:t>
      </w:r>
      <w:proofErr w:type="spellStart"/>
      <w:r w:rsidRPr="003C33FC">
        <w:rPr>
          <w:sz w:val="28"/>
          <w:szCs w:val="28"/>
        </w:rPr>
        <w:t>противопаводковых</w:t>
      </w:r>
      <w:proofErr w:type="spellEnd"/>
      <w:r w:rsidRPr="003C33FC">
        <w:rPr>
          <w:sz w:val="28"/>
          <w:szCs w:val="28"/>
        </w:rPr>
        <w:t xml:space="preserve">  мероприятий;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534CF" w:rsidRPr="003C33FC" w:rsidRDefault="00CE525D" w:rsidP="00CE525D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правопорядке;</w:t>
      </w:r>
    </w:p>
    <w:p w:rsidR="002534CF" w:rsidRPr="003C33FC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lastRenderedPageBreak/>
        <w:t>о подготовке предприятий и учреждений к о</w:t>
      </w:r>
      <w:r w:rsidR="00E97280" w:rsidRPr="003C33FC">
        <w:rPr>
          <w:sz w:val="28"/>
          <w:szCs w:val="28"/>
        </w:rPr>
        <w:t>сеннее - зимнему периоду  на 202</w:t>
      </w:r>
      <w:r w:rsidR="00CC5A4A">
        <w:rPr>
          <w:sz w:val="28"/>
          <w:szCs w:val="28"/>
        </w:rPr>
        <w:t>2</w:t>
      </w:r>
      <w:r w:rsidR="0038567A" w:rsidRPr="003C33FC">
        <w:rPr>
          <w:sz w:val="28"/>
          <w:szCs w:val="28"/>
        </w:rPr>
        <w:t>-202</w:t>
      </w:r>
      <w:r w:rsidR="00CC5A4A">
        <w:rPr>
          <w:sz w:val="28"/>
          <w:szCs w:val="28"/>
        </w:rPr>
        <w:t>3</w:t>
      </w:r>
      <w:r w:rsidRPr="003C33FC">
        <w:rPr>
          <w:sz w:val="28"/>
          <w:szCs w:val="28"/>
        </w:rPr>
        <w:t xml:space="preserve"> г.г.</w:t>
      </w:r>
    </w:p>
    <w:p w:rsidR="00CE525D" w:rsidRDefault="00CE525D" w:rsidP="00B057D4">
      <w:pPr>
        <w:numPr>
          <w:ilvl w:val="0"/>
          <w:numId w:val="4"/>
        </w:numPr>
        <w:jc w:val="both"/>
        <w:rPr>
          <w:sz w:val="28"/>
          <w:szCs w:val="28"/>
        </w:rPr>
      </w:pPr>
      <w:r w:rsidRPr="003C33FC">
        <w:rPr>
          <w:sz w:val="28"/>
          <w:szCs w:val="28"/>
        </w:rPr>
        <w:t>о подготовке к проведению новогодних праздников.</w:t>
      </w:r>
    </w:p>
    <w:p w:rsidR="00434A8F" w:rsidRDefault="00434A8F" w:rsidP="00434A8F">
      <w:pPr>
        <w:jc w:val="both"/>
        <w:rPr>
          <w:sz w:val="28"/>
          <w:szCs w:val="28"/>
        </w:rPr>
      </w:pPr>
    </w:p>
    <w:p w:rsidR="00434A8F" w:rsidRPr="003C33FC" w:rsidRDefault="00434A8F" w:rsidP="00434A8F">
      <w:pPr>
        <w:jc w:val="both"/>
        <w:rPr>
          <w:sz w:val="28"/>
          <w:szCs w:val="28"/>
        </w:rPr>
      </w:pPr>
    </w:p>
    <w:p w:rsidR="008F554D" w:rsidRDefault="00751E77" w:rsidP="002A1C69">
      <w:pPr>
        <w:tabs>
          <w:tab w:val="left" w:pos="1950"/>
        </w:tabs>
        <w:jc w:val="center"/>
        <w:rPr>
          <w:b/>
          <w:sz w:val="28"/>
          <w:szCs w:val="28"/>
        </w:rPr>
      </w:pPr>
      <w:r w:rsidRPr="00751E77">
        <w:rPr>
          <w:b/>
          <w:sz w:val="28"/>
          <w:szCs w:val="28"/>
        </w:rPr>
        <w:t>З</w:t>
      </w:r>
      <w:r w:rsidR="008F554D" w:rsidRPr="00751E77">
        <w:rPr>
          <w:b/>
          <w:sz w:val="28"/>
          <w:szCs w:val="28"/>
        </w:rPr>
        <w:t>адач</w:t>
      </w:r>
      <w:r w:rsidR="00E97280">
        <w:rPr>
          <w:b/>
          <w:sz w:val="28"/>
          <w:szCs w:val="28"/>
        </w:rPr>
        <w:t>и и планы на  202</w:t>
      </w:r>
      <w:r w:rsidR="007179A0">
        <w:rPr>
          <w:b/>
          <w:sz w:val="28"/>
          <w:szCs w:val="28"/>
        </w:rPr>
        <w:t xml:space="preserve">3 </w:t>
      </w:r>
      <w:r w:rsidR="008F554D" w:rsidRPr="008F554D">
        <w:rPr>
          <w:b/>
          <w:sz w:val="28"/>
          <w:szCs w:val="28"/>
        </w:rPr>
        <w:t>год</w:t>
      </w:r>
    </w:p>
    <w:p w:rsidR="00434A8F" w:rsidRPr="00751E77" w:rsidRDefault="00434A8F" w:rsidP="002A1C69">
      <w:pPr>
        <w:tabs>
          <w:tab w:val="left" w:pos="1950"/>
        </w:tabs>
        <w:jc w:val="center"/>
        <w:rPr>
          <w:sz w:val="28"/>
          <w:szCs w:val="28"/>
        </w:rPr>
      </w:pP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</w:t>
      </w:r>
      <w:r w:rsidR="008F554D">
        <w:rPr>
          <w:sz w:val="28"/>
          <w:szCs w:val="28"/>
        </w:rPr>
        <w:t>Ф</w:t>
      </w:r>
      <w:r w:rsidRPr="001906F0">
        <w:rPr>
          <w:sz w:val="28"/>
          <w:szCs w:val="28"/>
        </w:rPr>
        <w:t xml:space="preserve">инансирование на сегодняшний день не соответствует потребностям  </w:t>
      </w:r>
      <w:r w:rsidR="008F554D">
        <w:rPr>
          <w:sz w:val="28"/>
          <w:szCs w:val="28"/>
        </w:rPr>
        <w:t xml:space="preserve">сельского </w:t>
      </w:r>
      <w:r w:rsidRPr="001906F0">
        <w:rPr>
          <w:sz w:val="28"/>
          <w:szCs w:val="28"/>
        </w:rPr>
        <w:t>поселения и это отразилось в том, что:</w:t>
      </w:r>
    </w:p>
    <w:p w:rsidR="00F916BF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A8F">
        <w:rPr>
          <w:sz w:val="28"/>
          <w:szCs w:val="28"/>
        </w:rPr>
        <w:tab/>
      </w:r>
      <w:r w:rsidRPr="001906F0">
        <w:rPr>
          <w:sz w:val="28"/>
          <w:szCs w:val="28"/>
        </w:rPr>
        <w:t>-в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</w:t>
      </w:r>
      <w:r w:rsidR="008F554D">
        <w:rPr>
          <w:sz w:val="28"/>
          <w:szCs w:val="28"/>
        </w:rPr>
        <w:t xml:space="preserve"> ( ул</w:t>
      </w:r>
      <w:proofErr w:type="gramStart"/>
      <w:r w:rsidR="008F554D">
        <w:rPr>
          <w:sz w:val="28"/>
          <w:szCs w:val="28"/>
        </w:rPr>
        <w:t>.</w:t>
      </w:r>
      <w:r w:rsidR="00D511FE">
        <w:rPr>
          <w:sz w:val="28"/>
          <w:szCs w:val="28"/>
        </w:rPr>
        <w:t>Л</w:t>
      </w:r>
      <w:proofErr w:type="gramEnd"/>
      <w:r w:rsidR="00D511FE">
        <w:rPr>
          <w:sz w:val="28"/>
          <w:szCs w:val="28"/>
        </w:rPr>
        <w:t>енинская</w:t>
      </w:r>
      <w:r w:rsidR="008F554D">
        <w:rPr>
          <w:sz w:val="28"/>
          <w:szCs w:val="28"/>
        </w:rPr>
        <w:t xml:space="preserve"> д.</w:t>
      </w:r>
      <w:r w:rsidR="00C05C05">
        <w:rPr>
          <w:sz w:val="28"/>
          <w:szCs w:val="28"/>
        </w:rPr>
        <w:t xml:space="preserve"> </w:t>
      </w:r>
      <w:proofErr w:type="spellStart"/>
      <w:r w:rsidR="008F554D">
        <w:rPr>
          <w:sz w:val="28"/>
          <w:szCs w:val="28"/>
        </w:rPr>
        <w:t>Кокшамары</w:t>
      </w:r>
      <w:proofErr w:type="spellEnd"/>
      <w:r w:rsidR="008F554D">
        <w:rPr>
          <w:sz w:val="28"/>
          <w:szCs w:val="28"/>
        </w:rPr>
        <w:t>)</w:t>
      </w:r>
      <w:r w:rsidR="00A12C97">
        <w:rPr>
          <w:sz w:val="28"/>
          <w:szCs w:val="28"/>
        </w:rPr>
        <w:t xml:space="preserve"> 595 т.р.</w:t>
      </w:r>
      <w:r>
        <w:rPr>
          <w:sz w:val="28"/>
          <w:szCs w:val="28"/>
        </w:rPr>
        <w:t>;</w:t>
      </w:r>
    </w:p>
    <w:p w:rsidR="00F916BF" w:rsidRDefault="00A12C97" w:rsidP="00A12C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4A8F">
        <w:rPr>
          <w:sz w:val="28"/>
          <w:szCs w:val="28"/>
        </w:rPr>
        <w:tab/>
      </w:r>
      <w:r w:rsidR="00F916BF">
        <w:rPr>
          <w:sz w:val="28"/>
          <w:szCs w:val="28"/>
        </w:rPr>
        <w:t>-ремонт дороги по ул</w:t>
      </w:r>
      <w:proofErr w:type="gramStart"/>
      <w:r w:rsidR="00F916BF">
        <w:rPr>
          <w:sz w:val="28"/>
          <w:szCs w:val="28"/>
        </w:rPr>
        <w:t>.</w:t>
      </w:r>
      <w:r w:rsidR="00C87C02">
        <w:rPr>
          <w:sz w:val="28"/>
          <w:szCs w:val="28"/>
        </w:rPr>
        <w:t>П</w:t>
      </w:r>
      <w:proofErr w:type="gramEnd"/>
      <w:r w:rsidR="00C87C02">
        <w:rPr>
          <w:sz w:val="28"/>
          <w:szCs w:val="28"/>
        </w:rPr>
        <w:t xml:space="preserve">очтовая, Кооперативная </w:t>
      </w:r>
      <w:r w:rsidR="00F916BF">
        <w:rPr>
          <w:sz w:val="28"/>
          <w:szCs w:val="28"/>
        </w:rPr>
        <w:t xml:space="preserve">в </w:t>
      </w:r>
      <w:proofErr w:type="spellStart"/>
      <w:r w:rsidR="00F916BF">
        <w:rPr>
          <w:sz w:val="28"/>
          <w:szCs w:val="28"/>
        </w:rPr>
        <w:t>с.Сидельниково</w:t>
      </w:r>
      <w:proofErr w:type="spellEnd"/>
      <w:r>
        <w:rPr>
          <w:sz w:val="28"/>
          <w:szCs w:val="28"/>
        </w:rPr>
        <w:t xml:space="preserve"> </w:t>
      </w:r>
      <w:r w:rsidR="00830D4B">
        <w:rPr>
          <w:sz w:val="28"/>
          <w:szCs w:val="28"/>
        </w:rPr>
        <w:t xml:space="preserve">и </w:t>
      </w:r>
      <w:r w:rsidR="00434A8F">
        <w:rPr>
          <w:sz w:val="28"/>
          <w:szCs w:val="28"/>
        </w:rPr>
        <w:t xml:space="preserve">по ул. Новая </w:t>
      </w:r>
      <w:r w:rsidR="00830D4B">
        <w:rPr>
          <w:sz w:val="28"/>
          <w:szCs w:val="28"/>
        </w:rPr>
        <w:t xml:space="preserve">в д. </w:t>
      </w:r>
      <w:proofErr w:type="spellStart"/>
      <w:r w:rsidR="00830D4B">
        <w:rPr>
          <w:sz w:val="28"/>
          <w:szCs w:val="28"/>
        </w:rPr>
        <w:t>Липша</w:t>
      </w:r>
      <w:proofErr w:type="spellEnd"/>
      <w:r w:rsidR="00830D4B">
        <w:rPr>
          <w:sz w:val="28"/>
          <w:szCs w:val="28"/>
        </w:rPr>
        <w:t xml:space="preserve"> (462,865 т.р. +24, 361 т.р.)</w:t>
      </w:r>
    </w:p>
    <w:p w:rsidR="00CE525D" w:rsidRDefault="00C87C0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1FE">
        <w:rPr>
          <w:sz w:val="28"/>
          <w:szCs w:val="28"/>
        </w:rPr>
        <w:t xml:space="preserve">       </w:t>
      </w:r>
      <w:r w:rsidR="00CC5A4A">
        <w:rPr>
          <w:sz w:val="28"/>
          <w:szCs w:val="28"/>
        </w:rPr>
        <w:tab/>
      </w:r>
      <w:r w:rsidR="00D511FE">
        <w:rPr>
          <w:sz w:val="28"/>
          <w:szCs w:val="28"/>
        </w:rPr>
        <w:t xml:space="preserve"> - </w:t>
      </w:r>
      <w:r w:rsidR="00CE525D">
        <w:rPr>
          <w:sz w:val="28"/>
          <w:szCs w:val="28"/>
        </w:rPr>
        <w:t xml:space="preserve">установки станции обезжелезивания в д. </w:t>
      </w:r>
      <w:proofErr w:type="spellStart"/>
      <w:r w:rsidR="00CE525D">
        <w:rPr>
          <w:sz w:val="28"/>
          <w:szCs w:val="28"/>
        </w:rPr>
        <w:t>Кокшамары</w:t>
      </w:r>
      <w:proofErr w:type="spellEnd"/>
      <w:r w:rsidR="0098473D">
        <w:rPr>
          <w:sz w:val="28"/>
          <w:szCs w:val="28"/>
        </w:rPr>
        <w:t xml:space="preserve"> (необходимо разработать ПСД)</w:t>
      </w:r>
      <w:r w:rsidR="00CE525D">
        <w:rPr>
          <w:sz w:val="28"/>
          <w:szCs w:val="28"/>
        </w:rPr>
        <w:t>;</w:t>
      </w:r>
    </w:p>
    <w:p w:rsidR="00CE525D" w:rsidRPr="001906F0" w:rsidRDefault="00745FB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5A4A">
        <w:rPr>
          <w:sz w:val="28"/>
          <w:szCs w:val="28"/>
        </w:rPr>
        <w:tab/>
      </w:r>
      <w:r w:rsidR="00CE525D">
        <w:rPr>
          <w:sz w:val="28"/>
          <w:szCs w:val="28"/>
        </w:rPr>
        <w:t xml:space="preserve"> </w:t>
      </w:r>
      <w:r w:rsidR="00CE525D" w:rsidRPr="001906F0">
        <w:rPr>
          <w:sz w:val="28"/>
          <w:szCs w:val="28"/>
        </w:rPr>
        <w:t>-</w:t>
      </w:r>
      <w:r w:rsidR="00CE525D">
        <w:rPr>
          <w:sz w:val="28"/>
          <w:szCs w:val="28"/>
        </w:rPr>
        <w:t xml:space="preserve"> </w:t>
      </w:r>
      <w:r w:rsidR="00CE525D" w:rsidRPr="001906F0">
        <w:rPr>
          <w:sz w:val="28"/>
          <w:szCs w:val="28"/>
        </w:rPr>
        <w:t>не решен вопрос по передаче объектов энерго</w:t>
      </w:r>
      <w:r w:rsidR="00CE525D">
        <w:rPr>
          <w:sz w:val="28"/>
          <w:szCs w:val="28"/>
        </w:rPr>
        <w:t xml:space="preserve">снабжения (линии электропередач) в д. </w:t>
      </w:r>
      <w:proofErr w:type="spellStart"/>
      <w:r w:rsidR="00CE525D">
        <w:rPr>
          <w:sz w:val="28"/>
          <w:szCs w:val="28"/>
        </w:rPr>
        <w:t>Уржумка</w:t>
      </w:r>
      <w:proofErr w:type="spellEnd"/>
      <w:r w:rsidR="00CE525D">
        <w:rPr>
          <w:sz w:val="28"/>
          <w:szCs w:val="28"/>
        </w:rPr>
        <w:t xml:space="preserve"> </w:t>
      </w:r>
      <w:proofErr w:type="spellStart"/>
      <w:r w:rsidR="00CE525D">
        <w:rPr>
          <w:sz w:val="28"/>
          <w:szCs w:val="28"/>
        </w:rPr>
        <w:t>энергоснабжающим</w:t>
      </w:r>
      <w:proofErr w:type="spellEnd"/>
      <w:r w:rsidR="00CE525D">
        <w:rPr>
          <w:sz w:val="28"/>
          <w:szCs w:val="28"/>
        </w:rPr>
        <w:t xml:space="preserve"> организациям;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 xml:space="preserve">- передача объектов теплоснабжения – </w:t>
      </w:r>
      <w:r w:rsidR="00A12C97">
        <w:rPr>
          <w:sz w:val="28"/>
          <w:szCs w:val="28"/>
        </w:rPr>
        <w:t>теплотрассы</w:t>
      </w:r>
      <w:r>
        <w:rPr>
          <w:sz w:val="28"/>
          <w:szCs w:val="28"/>
        </w:rPr>
        <w:t xml:space="preserve"> теплоснабжающей организации;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5A4A">
        <w:rPr>
          <w:sz w:val="28"/>
          <w:szCs w:val="28"/>
        </w:rPr>
        <w:tab/>
      </w:r>
      <w:r>
        <w:rPr>
          <w:sz w:val="28"/>
          <w:szCs w:val="28"/>
        </w:rPr>
        <w:t xml:space="preserve">   -  установка и обустройство контейнерных площадок для сбора ТКО</w:t>
      </w:r>
      <w:r w:rsidR="00434A8F">
        <w:rPr>
          <w:sz w:val="28"/>
          <w:szCs w:val="28"/>
        </w:rPr>
        <w:t xml:space="preserve"> </w:t>
      </w:r>
      <w:proofErr w:type="gramStart"/>
      <w:r w:rsidR="00C87C02">
        <w:rPr>
          <w:sz w:val="28"/>
          <w:szCs w:val="28"/>
        </w:rPr>
        <w:t>в</w:t>
      </w:r>
      <w:proofErr w:type="gramEnd"/>
      <w:r w:rsidR="00C87C02">
        <w:rPr>
          <w:sz w:val="28"/>
          <w:szCs w:val="28"/>
        </w:rPr>
        <w:t xml:space="preserve"> с. </w:t>
      </w:r>
      <w:proofErr w:type="spellStart"/>
      <w:r w:rsidR="00C87C02">
        <w:rPr>
          <w:sz w:val="28"/>
          <w:szCs w:val="28"/>
        </w:rPr>
        <w:t>Сидельниково</w:t>
      </w:r>
      <w:proofErr w:type="spellEnd"/>
      <w:r w:rsidR="00A12C97">
        <w:rPr>
          <w:sz w:val="28"/>
          <w:szCs w:val="28"/>
        </w:rPr>
        <w:t>;</w:t>
      </w:r>
      <w:r w:rsidR="007179A0">
        <w:rPr>
          <w:sz w:val="28"/>
          <w:szCs w:val="28"/>
        </w:rPr>
        <w:t xml:space="preserve"> </w:t>
      </w:r>
    </w:p>
    <w:p w:rsidR="00E1429A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  <w:r w:rsidR="00D511FE">
        <w:rPr>
          <w:sz w:val="28"/>
          <w:szCs w:val="28"/>
        </w:rPr>
        <w:t>:</w:t>
      </w:r>
      <w:r w:rsidR="00A12C97">
        <w:rPr>
          <w:sz w:val="28"/>
          <w:szCs w:val="28"/>
        </w:rPr>
        <w:t xml:space="preserve"> </w:t>
      </w:r>
      <w:r w:rsidR="00434A8F">
        <w:rPr>
          <w:sz w:val="28"/>
          <w:szCs w:val="28"/>
        </w:rPr>
        <w:t xml:space="preserve">местные инициативы - </w:t>
      </w:r>
      <w:r w:rsidR="00A12C97">
        <w:rPr>
          <w:sz w:val="28"/>
          <w:szCs w:val="28"/>
        </w:rPr>
        <w:t>ремонт дорог местного значения</w:t>
      </w:r>
      <w:r w:rsidR="007179A0">
        <w:rPr>
          <w:sz w:val="28"/>
          <w:szCs w:val="28"/>
        </w:rPr>
        <w:t xml:space="preserve"> </w:t>
      </w:r>
      <w:r w:rsidR="00434A8F">
        <w:rPr>
          <w:sz w:val="28"/>
          <w:szCs w:val="28"/>
        </w:rPr>
        <w:t xml:space="preserve">по </w:t>
      </w:r>
      <w:r w:rsidR="00FE1BF7">
        <w:rPr>
          <w:sz w:val="28"/>
          <w:szCs w:val="28"/>
        </w:rPr>
        <w:t xml:space="preserve">ул. </w:t>
      </w:r>
      <w:r w:rsidR="007179A0">
        <w:rPr>
          <w:sz w:val="28"/>
          <w:szCs w:val="28"/>
        </w:rPr>
        <w:t xml:space="preserve">Молодежная с. </w:t>
      </w:r>
      <w:proofErr w:type="spellStart"/>
      <w:r w:rsidR="007179A0">
        <w:rPr>
          <w:sz w:val="28"/>
          <w:szCs w:val="28"/>
        </w:rPr>
        <w:t>Сидельниково</w:t>
      </w:r>
      <w:proofErr w:type="spellEnd"/>
      <w:r w:rsidR="007179A0">
        <w:rPr>
          <w:sz w:val="28"/>
          <w:szCs w:val="28"/>
        </w:rPr>
        <w:t xml:space="preserve"> (</w:t>
      </w:r>
      <w:r w:rsidR="00FE1BF7">
        <w:rPr>
          <w:sz w:val="28"/>
          <w:szCs w:val="28"/>
        </w:rPr>
        <w:t>требуется внебюджетные средства в сумме 1</w:t>
      </w:r>
      <w:r w:rsidR="00A12C97">
        <w:rPr>
          <w:sz w:val="28"/>
          <w:szCs w:val="28"/>
        </w:rPr>
        <w:t>61,25</w:t>
      </w:r>
      <w:r w:rsidR="00FE1BF7">
        <w:rPr>
          <w:sz w:val="28"/>
          <w:szCs w:val="28"/>
        </w:rPr>
        <w:t xml:space="preserve"> тыс</w:t>
      </w:r>
      <w:proofErr w:type="gramStart"/>
      <w:r w:rsidR="00FE1BF7">
        <w:rPr>
          <w:sz w:val="28"/>
          <w:szCs w:val="28"/>
        </w:rPr>
        <w:t>.р</w:t>
      </w:r>
      <w:proofErr w:type="gramEnd"/>
      <w:r w:rsidR="00FE1BF7">
        <w:rPr>
          <w:sz w:val="28"/>
          <w:szCs w:val="28"/>
        </w:rPr>
        <w:t>уб.</w:t>
      </w:r>
      <w:r w:rsidR="00A12C97">
        <w:rPr>
          <w:sz w:val="28"/>
          <w:szCs w:val="28"/>
        </w:rPr>
        <w:t>, стоимость сметы 1596,443 т.р.</w:t>
      </w:r>
      <w:r w:rsidR="00FE1BF7">
        <w:rPr>
          <w:sz w:val="28"/>
          <w:szCs w:val="28"/>
        </w:rPr>
        <w:t>)</w:t>
      </w:r>
      <w:r w:rsidR="00A12C97">
        <w:rPr>
          <w:sz w:val="28"/>
          <w:szCs w:val="28"/>
        </w:rPr>
        <w:t>;</w:t>
      </w:r>
      <w:r w:rsidR="00FE1BF7">
        <w:rPr>
          <w:sz w:val="28"/>
          <w:szCs w:val="28"/>
        </w:rPr>
        <w:t xml:space="preserve"> </w:t>
      </w:r>
    </w:p>
    <w:p w:rsidR="00CC5A4A" w:rsidRDefault="00D511FE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A4A">
        <w:rPr>
          <w:sz w:val="28"/>
          <w:szCs w:val="28"/>
        </w:rPr>
        <w:t xml:space="preserve">-благоустройство родника в </w:t>
      </w:r>
      <w:proofErr w:type="spellStart"/>
      <w:r w:rsidR="00CC5A4A">
        <w:rPr>
          <w:sz w:val="28"/>
          <w:szCs w:val="28"/>
        </w:rPr>
        <w:t>д</w:t>
      </w:r>
      <w:proofErr w:type="gramStart"/>
      <w:r w:rsidR="00CC5A4A">
        <w:rPr>
          <w:sz w:val="28"/>
          <w:szCs w:val="28"/>
        </w:rPr>
        <w:t>.И</w:t>
      </w:r>
      <w:proofErr w:type="gramEnd"/>
      <w:r w:rsidR="00CC5A4A">
        <w:rPr>
          <w:sz w:val="28"/>
          <w:szCs w:val="28"/>
        </w:rPr>
        <w:t>ванбеляк</w:t>
      </w:r>
      <w:proofErr w:type="spellEnd"/>
      <w:r w:rsidR="00CC5A4A">
        <w:rPr>
          <w:sz w:val="28"/>
          <w:szCs w:val="28"/>
        </w:rPr>
        <w:t xml:space="preserve"> "</w:t>
      </w:r>
      <w:proofErr w:type="spellStart"/>
      <w:r w:rsidR="00CC5A4A">
        <w:rPr>
          <w:sz w:val="28"/>
          <w:szCs w:val="28"/>
        </w:rPr>
        <w:t>Волак</w:t>
      </w:r>
      <w:proofErr w:type="spellEnd"/>
      <w:r w:rsidR="00CC5A4A">
        <w:rPr>
          <w:sz w:val="28"/>
          <w:szCs w:val="28"/>
        </w:rPr>
        <w:t xml:space="preserve"> </w:t>
      </w:r>
      <w:proofErr w:type="spellStart"/>
      <w:r w:rsidR="00CC5A4A">
        <w:rPr>
          <w:sz w:val="28"/>
          <w:szCs w:val="28"/>
        </w:rPr>
        <w:t>энер</w:t>
      </w:r>
      <w:proofErr w:type="spellEnd"/>
      <w:r w:rsidR="00CC5A4A">
        <w:rPr>
          <w:sz w:val="28"/>
          <w:szCs w:val="28"/>
        </w:rPr>
        <w:t>"</w:t>
      </w:r>
      <w:r w:rsidR="00A12C97">
        <w:rPr>
          <w:sz w:val="28"/>
          <w:szCs w:val="28"/>
        </w:rPr>
        <w:t>;</w:t>
      </w:r>
    </w:p>
    <w:p w:rsidR="00A12C97" w:rsidRDefault="00A12C97" w:rsidP="00F16B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отремонтировать ставшуюся часть изгороди кл</w:t>
      </w:r>
      <w:r w:rsidR="00F16BCD">
        <w:rPr>
          <w:sz w:val="28"/>
          <w:szCs w:val="28"/>
        </w:rPr>
        <w:t>а</w:t>
      </w:r>
      <w:r>
        <w:rPr>
          <w:sz w:val="28"/>
          <w:szCs w:val="28"/>
        </w:rPr>
        <w:t>д</w:t>
      </w:r>
      <w:r w:rsidR="00F16BCD">
        <w:rPr>
          <w:sz w:val="28"/>
          <w:szCs w:val="28"/>
        </w:rPr>
        <w:t>б</w:t>
      </w:r>
      <w:r>
        <w:rPr>
          <w:sz w:val="28"/>
          <w:szCs w:val="28"/>
        </w:rPr>
        <w:t xml:space="preserve">ища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>;</w:t>
      </w:r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A12C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вовлечение жителей поселения  в развитие </w:t>
      </w:r>
      <w:r w:rsidR="00A12C97">
        <w:rPr>
          <w:sz w:val="28"/>
          <w:szCs w:val="28"/>
        </w:rPr>
        <w:t>сельской территории</w:t>
      </w:r>
    </w:p>
    <w:p w:rsidR="00CC5A4A" w:rsidRDefault="00CC5A4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-работа с населением по благоустройству прилегающей территории</w:t>
      </w:r>
    </w:p>
    <w:p w:rsidR="003B6845" w:rsidRDefault="00745FBB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C0D47" w:rsidRPr="00177F04" w:rsidRDefault="0098473D" w:rsidP="00177F04">
      <w:pPr>
        <w:jc w:val="both"/>
        <w:rPr>
          <w:sz w:val="28"/>
        </w:rPr>
      </w:pPr>
      <w:r>
        <w:rPr>
          <w:sz w:val="28"/>
        </w:rPr>
        <w:tab/>
      </w:r>
      <w:r w:rsidR="00177F04" w:rsidRPr="00177F04">
        <w:rPr>
          <w:sz w:val="28"/>
        </w:rPr>
        <w:t xml:space="preserve">В завершении своего доклада хочу поблагодарить всех, кто помогает нам в решении </w:t>
      </w:r>
      <w:r w:rsidR="00F916BF">
        <w:rPr>
          <w:sz w:val="28"/>
        </w:rPr>
        <w:t xml:space="preserve">вопросов местного значения. </w:t>
      </w:r>
      <w:proofErr w:type="gramStart"/>
      <w:r w:rsidR="00177F04" w:rsidRPr="00177F04">
        <w:rPr>
          <w:sz w:val="28"/>
        </w:rPr>
        <w:t>Уверена</w:t>
      </w:r>
      <w:proofErr w:type="gramEnd"/>
      <w:r w:rsidR="00177F04">
        <w:rPr>
          <w:sz w:val="28"/>
        </w:rPr>
        <w:t>, вместе мы сможем сделать многое.</w:t>
      </w:r>
    </w:p>
    <w:sectPr w:rsidR="00CC0D47" w:rsidRPr="00177F04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242" w:rsidRDefault="00283242" w:rsidP="006101E8">
      <w:r>
        <w:separator/>
      </w:r>
    </w:p>
  </w:endnote>
  <w:endnote w:type="continuationSeparator" w:id="0">
    <w:p w:rsidR="00283242" w:rsidRDefault="00283242" w:rsidP="006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242" w:rsidRDefault="00283242" w:rsidP="006101E8">
      <w:r>
        <w:separator/>
      </w:r>
    </w:p>
  </w:footnote>
  <w:footnote w:type="continuationSeparator" w:id="0">
    <w:p w:rsidR="00283242" w:rsidRDefault="00283242" w:rsidP="0061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FF5CE0"/>
    <w:multiLevelType w:val="hybridMultilevel"/>
    <w:tmpl w:val="A872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E944973"/>
    <w:multiLevelType w:val="hybridMultilevel"/>
    <w:tmpl w:val="297A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F3"/>
    <w:rsid w:val="000013E7"/>
    <w:rsid w:val="0000705C"/>
    <w:rsid w:val="00046568"/>
    <w:rsid w:val="00067653"/>
    <w:rsid w:val="000718EA"/>
    <w:rsid w:val="000758BD"/>
    <w:rsid w:val="00082027"/>
    <w:rsid w:val="00083CB1"/>
    <w:rsid w:val="00093565"/>
    <w:rsid w:val="000A2E30"/>
    <w:rsid w:val="000B2DD1"/>
    <w:rsid w:val="000C28F6"/>
    <w:rsid w:val="000D2F49"/>
    <w:rsid w:val="001052F5"/>
    <w:rsid w:val="00142777"/>
    <w:rsid w:val="00150552"/>
    <w:rsid w:val="001615F6"/>
    <w:rsid w:val="00165530"/>
    <w:rsid w:val="001662F2"/>
    <w:rsid w:val="00177F04"/>
    <w:rsid w:val="00182FE7"/>
    <w:rsid w:val="001C3154"/>
    <w:rsid w:val="001C5083"/>
    <w:rsid w:val="001C68F6"/>
    <w:rsid w:val="001D28C9"/>
    <w:rsid w:val="001F6EFB"/>
    <w:rsid w:val="00201009"/>
    <w:rsid w:val="002145B4"/>
    <w:rsid w:val="002167A2"/>
    <w:rsid w:val="002445FE"/>
    <w:rsid w:val="002534CF"/>
    <w:rsid w:val="00256B2D"/>
    <w:rsid w:val="00275DAA"/>
    <w:rsid w:val="00276874"/>
    <w:rsid w:val="00283242"/>
    <w:rsid w:val="002A0B49"/>
    <w:rsid w:val="002A0F87"/>
    <w:rsid w:val="002A1C69"/>
    <w:rsid w:val="002A7198"/>
    <w:rsid w:val="002A781B"/>
    <w:rsid w:val="002B3D79"/>
    <w:rsid w:val="002B5F65"/>
    <w:rsid w:val="002B6EE9"/>
    <w:rsid w:val="002D785A"/>
    <w:rsid w:val="003041D2"/>
    <w:rsid w:val="003138D9"/>
    <w:rsid w:val="00315071"/>
    <w:rsid w:val="003500BC"/>
    <w:rsid w:val="00375575"/>
    <w:rsid w:val="00375E9F"/>
    <w:rsid w:val="0038567A"/>
    <w:rsid w:val="003A39DF"/>
    <w:rsid w:val="003B52B5"/>
    <w:rsid w:val="003B6845"/>
    <w:rsid w:val="003C33FC"/>
    <w:rsid w:val="003E518C"/>
    <w:rsid w:val="0040613C"/>
    <w:rsid w:val="004159A1"/>
    <w:rsid w:val="0042790A"/>
    <w:rsid w:val="00427996"/>
    <w:rsid w:val="00434A8F"/>
    <w:rsid w:val="00441CDA"/>
    <w:rsid w:val="0045262F"/>
    <w:rsid w:val="00462552"/>
    <w:rsid w:val="00496C3F"/>
    <w:rsid w:val="004A12AF"/>
    <w:rsid w:val="004B5C11"/>
    <w:rsid w:val="004C0EC9"/>
    <w:rsid w:val="004D3FBE"/>
    <w:rsid w:val="004F6D7C"/>
    <w:rsid w:val="00503E58"/>
    <w:rsid w:val="005113AB"/>
    <w:rsid w:val="00525FAE"/>
    <w:rsid w:val="0053546C"/>
    <w:rsid w:val="00550BA3"/>
    <w:rsid w:val="00555443"/>
    <w:rsid w:val="005559AB"/>
    <w:rsid w:val="00562FA1"/>
    <w:rsid w:val="005646D1"/>
    <w:rsid w:val="0057417E"/>
    <w:rsid w:val="00584AB3"/>
    <w:rsid w:val="0058603E"/>
    <w:rsid w:val="00587BE6"/>
    <w:rsid w:val="005938B2"/>
    <w:rsid w:val="00595391"/>
    <w:rsid w:val="005A3F67"/>
    <w:rsid w:val="005A5229"/>
    <w:rsid w:val="005B79B0"/>
    <w:rsid w:val="005C59E1"/>
    <w:rsid w:val="005C5B58"/>
    <w:rsid w:val="005D25DC"/>
    <w:rsid w:val="005F11B3"/>
    <w:rsid w:val="005F7267"/>
    <w:rsid w:val="00600D27"/>
    <w:rsid w:val="00607928"/>
    <w:rsid w:val="006101E8"/>
    <w:rsid w:val="00646C5C"/>
    <w:rsid w:val="006602F9"/>
    <w:rsid w:val="006604D9"/>
    <w:rsid w:val="00661A25"/>
    <w:rsid w:val="00671525"/>
    <w:rsid w:val="00673D54"/>
    <w:rsid w:val="006906F6"/>
    <w:rsid w:val="006941AF"/>
    <w:rsid w:val="00696712"/>
    <w:rsid w:val="006B4817"/>
    <w:rsid w:val="006B72C7"/>
    <w:rsid w:val="006C1DD1"/>
    <w:rsid w:val="006D64EE"/>
    <w:rsid w:val="006D7A52"/>
    <w:rsid w:val="006E558B"/>
    <w:rsid w:val="006F092D"/>
    <w:rsid w:val="006F2334"/>
    <w:rsid w:val="00711403"/>
    <w:rsid w:val="00715872"/>
    <w:rsid w:val="007179A0"/>
    <w:rsid w:val="00743ED2"/>
    <w:rsid w:val="00745FBB"/>
    <w:rsid w:val="00751E77"/>
    <w:rsid w:val="007607FC"/>
    <w:rsid w:val="00766278"/>
    <w:rsid w:val="00787225"/>
    <w:rsid w:val="0079323E"/>
    <w:rsid w:val="007C3B57"/>
    <w:rsid w:val="007D51A7"/>
    <w:rsid w:val="007E63C5"/>
    <w:rsid w:val="00800D17"/>
    <w:rsid w:val="00830AE1"/>
    <w:rsid w:val="00830D4B"/>
    <w:rsid w:val="0083113C"/>
    <w:rsid w:val="00832FCB"/>
    <w:rsid w:val="00833719"/>
    <w:rsid w:val="00833E01"/>
    <w:rsid w:val="00847B3F"/>
    <w:rsid w:val="008A4ED9"/>
    <w:rsid w:val="008B5265"/>
    <w:rsid w:val="008C16F3"/>
    <w:rsid w:val="008C32BF"/>
    <w:rsid w:val="008E07A4"/>
    <w:rsid w:val="008F3EDC"/>
    <w:rsid w:val="008F4131"/>
    <w:rsid w:val="008F554D"/>
    <w:rsid w:val="009016CA"/>
    <w:rsid w:val="00913B38"/>
    <w:rsid w:val="009254D7"/>
    <w:rsid w:val="00925B8B"/>
    <w:rsid w:val="00930420"/>
    <w:rsid w:val="00951E29"/>
    <w:rsid w:val="0098473D"/>
    <w:rsid w:val="009B5E06"/>
    <w:rsid w:val="009C074A"/>
    <w:rsid w:val="009D61A0"/>
    <w:rsid w:val="009F1AC4"/>
    <w:rsid w:val="00A015D5"/>
    <w:rsid w:val="00A114FB"/>
    <w:rsid w:val="00A1230B"/>
    <w:rsid w:val="00A12C97"/>
    <w:rsid w:val="00A15F86"/>
    <w:rsid w:val="00A26301"/>
    <w:rsid w:val="00A32A6B"/>
    <w:rsid w:val="00A513ED"/>
    <w:rsid w:val="00A514F0"/>
    <w:rsid w:val="00A70EA2"/>
    <w:rsid w:val="00A7233B"/>
    <w:rsid w:val="00A83B33"/>
    <w:rsid w:val="00A85800"/>
    <w:rsid w:val="00A96273"/>
    <w:rsid w:val="00A97D81"/>
    <w:rsid w:val="00AC1B1A"/>
    <w:rsid w:val="00AD018A"/>
    <w:rsid w:val="00AE54EF"/>
    <w:rsid w:val="00AE713D"/>
    <w:rsid w:val="00AF506D"/>
    <w:rsid w:val="00B037D5"/>
    <w:rsid w:val="00B057D4"/>
    <w:rsid w:val="00B22BDF"/>
    <w:rsid w:val="00B326D6"/>
    <w:rsid w:val="00B42912"/>
    <w:rsid w:val="00B4544A"/>
    <w:rsid w:val="00B51D15"/>
    <w:rsid w:val="00B67C3D"/>
    <w:rsid w:val="00B70A21"/>
    <w:rsid w:val="00B727B6"/>
    <w:rsid w:val="00B821F6"/>
    <w:rsid w:val="00B84A2A"/>
    <w:rsid w:val="00BB46C6"/>
    <w:rsid w:val="00BE6BD4"/>
    <w:rsid w:val="00BF2C3D"/>
    <w:rsid w:val="00C048F6"/>
    <w:rsid w:val="00C05C05"/>
    <w:rsid w:val="00C073D1"/>
    <w:rsid w:val="00C13862"/>
    <w:rsid w:val="00C27ACA"/>
    <w:rsid w:val="00C3687C"/>
    <w:rsid w:val="00C40C5F"/>
    <w:rsid w:val="00C4118F"/>
    <w:rsid w:val="00C4130B"/>
    <w:rsid w:val="00C54AAB"/>
    <w:rsid w:val="00C707FC"/>
    <w:rsid w:val="00C76551"/>
    <w:rsid w:val="00C81C8E"/>
    <w:rsid w:val="00C820A4"/>
    <w:rsid w:val="00C82D85"/>
    <w:rsid w:val="00C856C2"/>
    <w:rsid w:val="00C8636A"/>
    <w:rsid w:val="00C878CD"/>
    <w:rsid w:val="00C87C02"/>
    <w:rsid w:val="00CA2757"/>
    <w:rsid w:val="00CA539B"/>
    <w:rsid w:val="00CB16D8"/>
    <w:rsid w:val="00CC0D47"/>
    <w:rsid w:val="00CC5A4A"/>
    <w:rsid w:val="00CD176E"/>
    <w:rsid w:val="00CD2719"/>
    <w:rsid w:val="00CE525D"/>
    <w:rsid w:val="00CE6D37"/>
    <w:rsid w:val="00CE7932"/>
    <w:rsid w:val="00CF1BA0"/>
    <w:rsid w:val="00D04103"/>
    <w:rsid w:val="00D344EB"/>
    <w:rsid w:val="00D511FE"/>
    <w:rsid w:val="00D557AF"/>
    <w:rsid w:val="00D921C7"/>
    <w:rsid w:val="00DA479D"/>
    <w:rsid w:val="00DB7405"/>
    <w:rsid w:val="00DC1F6C"/>
    <w:rsid w:val="00E07C52"/>
    <w:rsid w:val="00E1429A"/>
    <w:rsid w:val="00E15475"/>
    <w:rsid w:val="00E236D5"/>
    <w:rsid w:val="00E25209"/>
    <w:rsid w:val="00E30EB4"/>
    <w:rsid w:val="00E6119F"/>
    <w:rsid w:val="00E61F0B"/>
    <w:rsid w:val="00E97280"/>
    <w:rsid w:val="00ED1042"/>
    <w:rsid w:val="00ED56FC"/>
    <w:rsid w:val="00EE4303"/>
    <w:rsid w:val="00EE546B"/>
    <w:rsid w:val="00F14675"/>
    <w:rsid w:val="00F16894"/>
    <w:rsid w:val="00F16BCD"/>
    <w:rsid w:val="00F21A30"/>
    <w:rsid w:val="00F272A8"/>
    <w:rsid w:val="00F27C30"/>
    <w:rsid w:val="00F36C20"/>
    <w:rsid w:val="00F50D59"/>
    <w:rsid w:val="00F829C8"/>
    <w:rsid w:val="00F916BF"/>
    <w:rsid w:val="00FB4A64"/>
    <w:rsid w:val="00FC22CD"/>
    <w:rsid w:val="00FD28A7"/>
    <w:rsid w:val="00FE1BF7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7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5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54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8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462552"/>
    <w:pPr>
      <w:ind w:left="435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625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25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34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link w:val="af0"/>
    <w:qFormat/>
    <w:rsid w:val="00EE43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rsid w:val="00EE4303"/>
    <w:rPr>
      <w:rFonts w:ascii="Calibri" w:eastAsia="Calibri" w:hAnsi="Calibri" w:cs="Times New Roman"/>
    </w:rPr>
  </w:style>
  <w:style w:type="paragraph" w:customStyle="1" w:styleId="ConsPlusNormal">
    <w:name w:val="ConsPlusNormal"/>
    <w:rsid w:val="00EE4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name">
    <w:name w:val="doc_name"/>
    <w:basedOn w:val="a0"/>
    <w:rsid w:val="00EE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BEA53-9A2B-4813-BB8F-656A7F3F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13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Елена Майорова</cp:lastModifiedBy>
  <cp:revision>24</cp:revision>
  <cp:lastPrinted>2023-02-27T07:47:00Z</cp:lastPrinted>
  <dcterms:created xsi:type="dcterms:W3CDTF">2023-01-13T08:57:00Z</dcterms:created>
  <dcterms:modified xsi:type="dcterms:W3CDTF">2023-02-27T07:51:00Z</dcterms:modified>
</cp:coreProperties>
</file>